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5"/>
        <w:gridCol w:w="1107"/>
        <w:gridCol w:w="224"/>
        <w:gridCol w:w="1296"/>
      </w:tblGrid>
      <w:tr w:rsidR="00EA4AF4" w14:paraId="099B8EB4" w14:textId="77777777" w:rsidTr="00AC66B5">
        <w:trPr>
          <w:jc w:val="center"/>
        </w:trPr>
        <w:tc>
          <w:tcPr>
            <w:tcW w:w="6629" w:type="dxa"/>
          </w:tcPr>
          <w:p w14:paraId="671FEA1C" w14:textId="77777777"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107" w:type="dxa"/>
          </w:tcPr>
          <w:p w14:paraId="4E650F0F" w14:textId="77777777"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52" w:type="dxa"/>
            <w:gridSpan w:val="2"/>
          </w:tcPr>
          <w:p w14:paraId="15FF98F4" w14:textId="77777777" w:rsidR="00B90710" w:rsidRDefault="00B90710" w:rsidP="00F357F7"/>
        </w:tc>
      </w:tr>
      <w:tr w:rsidR="00190031" w14:paraId="0EE8B594" w14:textId="77777777" w:rsidTr="00AC66B5">
        <w:trPr>
          <w:jc w:val="center"/>
        </w:trPr>
        <w:tc>
          <w:tcPr>
            <w:tcW w:w="6629" w:type="dxa"/>
          </w:tcPr>
          <w:p w14:paraId="2FBE3C80" w14:textId="77777777"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14:paraId="3023BB50" w14:textId="77777777"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2659" w:type="dxa"/>
            <w:gridSpan w:val="3"/>
          </w:tcPr>
          <w:p w14:paraId="65D5CA78" w14:textId="77777777" w:rsidR="00190031" w:rsidRDefault="00190031" w:rsidP="007B125F"/>
          <w:p w14:paraId="55C558B3" w14:textId="77777777" w:rsidR="00DE0DD9" w:rsidRDefault="00DE0DD9" w:rsidP="007B125F"/>
        </w:tc>
      </w:tr>
      <w:tr w:rsidR="00EA4AF4" w14:paraId="0773D53B" w14:textId="77777777" w:rsidTr="00AC66B5">
        <w:trPr>
          <w:jc w:val="center"/>
        </w:trPr>
        <w:tc>
          <w:tcPr>
            <w:tcW w:w="6629" w:type="dxa"/>
          </w:tcPr>
          <w:p w14:paraId="108AAD7C" w14:textId="77777777" w:rsidR="00EA4AF4" w:rsidRDefault="00190031" w:rsidP="007B125F">
            <w:r>
              <w:t>Problém</w:t>
            </w:r>
          </w:p>
        </w:tc>
        <w:tc>
          <w:tcPr>
            <w:tcW w:w="1389" w:type="dxa"/>
            <w:gridSpan w:val="2"/>
          </w:tcPr>
          <w:p w14:paraId="332E22CC" w14:textId="77777777"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14:paraId="0BF9C128" w14:textId="77777777" w:rsidR="00EA4AF4" w:rsidRDefault="00190031" w:rsidP="007B125F">
            <w:r>
              <w:t>Hodnocení</w:t>
            </w:r>
          </w:p>
        </w:tc>
      </w:tr>
      <w:tr w:rsidR="00190031" w14:paraId="7BE46CD6" w14:textId="77777777" w:rsidTr="00AC66B5">
        <w:trPr>
          <w:jc w:val="center"/>
        </w:trPr>
        <w:tc>
          <w:tcPr>
            <w:tcW w:w="6629" w:type="dxa"/>
            <w:vAlign w:val="center"/>
          </w:tcPr>
          <w:p w14:paraId="01C7E6AB" w14:textId="77777777" w:rsidR="00190031" w:rsidRDefault="00190031" w:rsidP="00715334">
            <w:pPr>
              <w:ind w:left="360"/>
              <w:jc w:val="both"/>
            </w:pPr>
          </w:p>
          <w:p w14:paraId="6CE8E45E" w14:textId="77777777" w:rsidR="00715334" w:rsidRDefault="004033B8" w:rsidP="00BC2D5C">
            <w:pPr>
              <w:numPr>
                <w:ilvl w:val="0"/>
                <w:numId w:val="10"/>
              </w:numPr>
              <w:ind w:left="426" w:hanging="426"/>
            </w:pPr>
            <w:r>
              <w:t>Stanovte středn</w:t>
            </w:r>
            <w:r w:rsidR="00D629FB">
              <w:t xml:space="preserve">í hodnotu a rozptyl </w:t>
            </w:r>
            <w:r w:rsidR="00A1057E" w:rsidRPr="00F90C0C">
              <w:rPr>
                <w:b/>
              </w:rPr>
              <w:t>součtu</w:t>
            </w:r>
            <w:r w:rsidR="00A1057E">
              <w:t xml:space="preserve"> </w:t>
            </w:r>
            <w:r w:rsidR="007B33F5" w:rsidRPr="00A1057E">
              <w:rPr>
                <w:position w:val="-6"/>
                <w:sz w:val="20"/>
                <w:szCs w:val="20"/>
              </w:rPr>
              <w:object w:dxaOrig="200" w:dyaOrig="220" w14:anchorId="6B4CC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pt;height:11.2pt" o:ole="">
                  <v:imagedata r:id="rId8" o:title=""/>
                </v:shape>
                <o:OLEObject Type="Embed" ProgID="Equation.3" ShapeID="_x0000_i1025" DrawAspect="Content" ObjectID="_1642655769" r:id="rId9"/>
              </w:object>
            </w:r>
            <w:r w:rsidR="00A1057E">
              <w:t xml:space="preserve"> nezávislých a stejně</w:t>
            </w:r>
            <w:r w:rsidR="007B33F5">
              <w:t>,</w:t>
            </w:r>
            <w:r w:rsidR="00A1057E">
              <w:t xml:space="preserve"> rozdělených náhodných proměnných s</w:t>
            </w:r>
            <w:r w:rsidR="007B33F5">
              <w:t> distribuční funkcí</w:t>
            </w:r>
            <w:r w:rsidR="00D629FB">
              <w:t xml:space="preserve"> </w:t>
            </w:r>
            <w:r w:rsidR="000D730F" w:rsidRPr="003423D3">
              <w:rPr>
                <w:position w:val="-30"/>
              </w:rPr>
              <w:object w:dxaOrig="2580" w:dyaOrig="780" w14:anchorId="7B144352">
                <v:shape id="_x0000_i1026" type="#_x0000_t75" style="width:124.85pt;height:38.8pt" o:ole="">
                  <v:imagedata r:id="rId10" o:title=""/>
                </v:shape>
                <o:OLEObject Type="Embed" ProgID="Equation.3" ShapeID="_x0000_i1026" DrawAspect="Content" ObjectID="_1642655770" r:id="rId11"/>
              </w:object>
            </w:r>
            <w:r w:rsidR="00893804">
              <w:t>.</w:t>
            </w:r>
          </w:p>
          <w:p w14:paraId="3D8DD779" w14:textId="77777777" w:rsidR="00120165" w:rsidRDefault="00120165" w:rsidP="00120165">
            <w:pPr>
              <w:ind w:left="426"/>
            </w:pPr>
          </w:p>
          <w:p w14:paraId="059007F7" w14:textId="77777777" w:rsidR="00BC2D5C" w:rsidRDefault="00BC2D5C" w:rsidP="00BC2D5C"/>
        </w:tc>
        <w:tc>
          <w:tcPr>
            <w:tcW w:w="1389" w:type="dxa"/>
            <w:gridSpan w:val="2"/>
          </w:tcPr>
          <w:p w14:paraId="018E3B64" w14:textId="77777777" w:rsidR="0081116D" w:rsidRDefault="0081116D" w:rsidP="007B125F"/>
          <w:p w14:paraId="488928B2" w14:textId="77777777" w:rsidR="00190031" w:rsidRDefault="00190031" w:rsidP="007B125F"/>
          <w:p w14:paraId="50EB0570" w14:textId="77777777" w:rsidR="004033B8" w:rsidRDefault="004F5FC4" w:rsidP="004033B8">
            <w:r w:rsidRPr="00AC66B5">
              <w:rPr>
                <w:position w:val="-10"/>
              </w:rPr>
              <w:object w:dxaOrig="720" w:dyaOrig="340" w14:anchorId="53679035">
                <v:shape id="_x0000_i1027" type="#_x0000_t75" style="width:36pt;height:16.85pt" o:ole="">
                  <v:imagedata r:id="rId12" o:title=""/>
                </v:shape>
                <o:OLEObject Type="Embed" ProgID="Equation.3" ShapeID="_x0000_i1027" DrawAspect="Content" ObjectID="_1642655771" r:id="rId13"/>
              </w:object>
            </w:r>
          </w:p>
          <w:p w14:paraId="633C77A5" w14:textId="77777777" w:rsidR="004033B8" w:rsidRDefault="004033B8" w:rsidP="004033B8"/>
          <w:p w14:paraId="21C6EC9B" w14:textId="77777777" w:rsidR="004033B8" w:rsidRDefault="004033B8" w:rsidP="004033B8"/>
          <w:p w14:paraId="676FACDB" w14:textId="77777777" w:rsidR="00EA7C09" w:rsidRDefault="004F5FC4" w:rsidP="007B125F">
            <w:r w:rsidRPr="00AC66B5">
              <w:rPr>
                <w:position w:val="-10"/>
              </w:rPr>
              <w:object w:dxaOrig="820" w:dyaOrig="360" w14:anchorId="47141EFD">
                <v:shape id="_x0000_i1028" type="#_x0000_t75" style="width:41.15pt;height:18.25pt" o:ole="">
                  <v:imagedata r:id="rId14" o:title=""/>
                </v:shape>
                <o:OLEObject Type="Embed" ProgID="Equation.3" ShapeID="_x0000_i1028" DrawAspect="Content" ObjectID="_1642655772" r:id="rId15"/>
              </w:object>
            </w:r>
          </w:p>
          <w:p w14:paraId="42473064" w14:textId="77777777" w:rsidR="0081116D" w:rsidRDefault="0081116D" w:rsidP="007B125F"/>
        </w:tc>
        <w:tc>
          <w:tcPr>
            <w:tcW w:w="1270" w:type="dxa"/>
          </w:tcPr>
          <w:p w14:paraId="40183635" w14:textId="77777777" w:rsidR="00190031" w:rsidRDefault="00190031" w:rsidP="007B125F"/>
        </w:tc>
      </w:tr>
      <w:tr w:rsidR="001302CF" w14:paraId="379C6750" w14:textId="77777777" w:rsidTr="00A12E38">
        <w:trPr>
          <w:jc w:val="center"/>
        </w:trPr>
        <w:tc>
          <w:tcPr>
            <w:tcW w:w="8018" w:type="dxa"/>
            <w:gridSpan w:val="3"/>
            <w:vAlign w:val="center"/>
          </w:tcPr>
          <w:p w14:paraId="053048EE" w14:textId="77777777" w:rsidR="007B33F5" w:rsidRDefault="00951BFF" w:rsidP="00DB09DD">
            <w:pPr>
              <w:numPr>
                <w:ilvl w:val="0"/>
                <w:numId w:val="10"/>
              </w:numPr>
              <w:ind w:left="426" w:hanging="426"/>
              <w:jc w:val="both"/>
            </w:pPr>
            <w:r>
              <w:t xml:space="preserve">K daným, </w:t>
            </w:r>
            <w:r w:rsidR="00F16E22">
              <w:t>zobrazeným,</w:t>
            </w:r>
            <w:r w:rsidR="00DB09DD">
              <w:t xml:space="preserve"> </w:t>
            </w:r>
            <w:r w:rsidR="00F16E22">
              <w:t xml:space="preserve">pravděpodobnostem </w:t>
            </w:r>
            <w:r w:rsidR="004F5FC4">
              <w:t>binomického rozdělení odhadněte co nejpřesněji jeho střední hodnotu a rozptyl.</w:t>
            </w:r>
          </w:p>
          <w:p w14:paraId="286A7741" w14:textId="77777777" w:rsidR="00FA04F5" w:rsidRDefault="00983F78" w:rsidP="003423D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5B2AA" wp14:editId="11D40D09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112395</wp:posOffset>
                      </wp:positionV>
                      <wp:extent cx="165100" cy="1663700"/>
                      <wp:effectExtent l="0" t="0" r="635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D562A" id="Obdélník 7" o:spid="_x0000_s1026" style="position:absolute;margin-left:33.5pt;margin-top:8.85pt;width:13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" fillcolor="#d8d8d8 [2732]" stroked="f" strokeweight="1pt"/>
                  </w:pict>
                </mc:Fallback>
              </mc:AlternateContent>
            </w:r>
            <w:r w:rsidR="00BD6E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04CD9E" wp14:editId="4650D47B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2079625</wp:posOffset>
                      </wp:positionV>
                      <wp:extent cx="334010" cy="90805"/>
                      <wp:effectExtent l="1905" t="0" r="0" b="0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EB55B" id="Rectangle 50" o:spid="_x0000_s1026" style="position:absolute;margin-left:254.8pt;margin-top:163.75pt;width:26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" fillcolor="#f2f2f2" stroked="f"/>
                  </w:pict>
                </mc:Fallback>
              </mc:AlternateContent>
            </w:r>
            <w:r w:rsidR="00BD6E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F4415C" wp14:editId="267C359F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2072640</wp:posOffset>
                      </wp:positionV>
                      <wp:extent cx="334010" cy="147955"/>
                      <wp:effectExtent l="1905" t="0" r="0" b="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DFEA2" id="Rectangle 49" o:spid="_x0000_s1026" style="position:absolute;margin-left:254.8pt;margin-top:163.2pt;width:26.3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" stroked="f"/>
                  </w:pict>
                </mc:Fallback>
              </mc:AlternateContent>
            </w:r>
            <w:r w:rsidR="000D730F" w:rsidRPr="000D730F">
              <w:rPr>
                <w:noProof/>
              </w:rPr>
              <w:drawing>
                <wp:inline distT="0" distB="0" distL="0" distR="0" wp14:anchorId="0621EE61" wp14:editId="5EC2BC01">
                  <wp:extent cx="4140000" cy="207914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0" cy="20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176DB336" w14:textId="77777777" w:rsidR="001F1EFD" w:rsidRDefault="001F1EFD" w:rsidP="00932FA4"/>
          <w:p w14:paraId="6680D3BD" w14:textId="77777777" w:rsidR="00932FA4" w:rsidRDefault="00932FA4" w:rsidP="00932FA4"/>
          <w:p w14:paraId="7747F18B" w14:textId="77777777" w:rsidR="00951BFF" w:rsidRDefault="00951BFF" w:rsidP="00932FA4"/>
          <w:p w14:paraId="1E0A5351" w14:textId="77777777" w:rsidR="00951BFF" w:rsidRDefault="00C248B8" w:rsidP="00932FA4">
            <w:r w:rsidRPr="00AC66B5">
              <w:rPr>
                <w:position w:val="-10"/>
              </w:rPr>
              <w:object w:dxaOrig="700" w:dyaOrig="340" w14:anchorId="6FB3581D">
                <v:shape id="_x0000_i1029" type="#_x0000_t75" style="width:35.05pt;height:16.85pt" o:ole="">
                  <v:imagedata r:id="rId17" o:title=""/>
                </v:shape>
                <o:OLEObject Type="Embed" ProgID="Equation.3" ShapeID="_x0000_i1029" DrawAspect="Content" ObjectID="_1642655773" r:id="rId18"/>
              </w:object>
            </w:r>
          </w:p>
          <w:p w14:paraId="0D2AFA9C" w14:textId="77777777" w:rsidR="001F1EFD" w:rsidRDefault="001F1EFD" w:rsidP="00932FA4"/>
          <w:p w14:paraId="44DCDE48" w14:textId="77777777" w:rsidR="00951BFF" w:rsidRDefault="00951BFF" w:rsidP="00932FA4"/>
          <w:p w14:paraId="68483F0E" w14:textId="77777777" w:rsidR="00932FA4" w:rsidRDefault="00932FA4" w:rsidP="00932FA4"/>
          <w:p w14:paraId="36A7E031" w14:textId="77777777" w:rsidR="00932FA4" w:rsidRDefault="00932FA4" w:rsidP="00932FA4"/>
          <w:p w14:paraId="6150850D" w14:textId="77777777" w:rsidR="001F1EFD" w:rsidRDefault="001F1EFD" w:rsidP="00932FA4"/>
          <w:p w14:paraId="690D27F9" w14:textId="77777777" w:rsidR="001F1EFD" w:rsidRDefault="007961F9" w:rsidP="00932FA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</m:d>
                <m:r>
                  <w:rPr>
                    <w:rFonts w:ascii="Cambria Math" w:hAnsi="Cambria Math"/>
                  </w:rPr>
                  <m:t>∈</m:t>
                </m:r>
              </m:oMath>
            </m:oMathPara>
          </w:p>
          <w:p w14:paraId="38C37D02" w14:textId="77777777" w:rsidR="001F1EFD" w:rsidRDefault="001F1EFD" w:rsidP="00932FA4"/>
          <w:p w14:paraId="3E9F91BD" w14:textId="77777777" w:rsidR="00932FA4" w:rsidRDefault="00932FA4" w:rsidP="00932FA4"/>
          <w:p w14:paraId="0AA6DB9A" w14:textId="77777777" w:rsidR="00932FA4" w:rsidRDefault="00932FA4" w:rsidP="00932FA4"/>
          <w:p w14:paraId="3E43518D" w14:textId="77777777" w:rsidR="001302CF" w:rsidRDefault="001302CF" w:rsidP="00932FA4"/>
        </w:tc>
      </w:tr>
      <w:tr w:rsidR="00500DE8" w14:paraId="615EDF64" w14:textId="77777777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14:paraId="063440C8" w14:textId="77777777" w:rsidR="001432A2" w:rsidRDefault="001432A2" w:rsidP="001432A2">
            <w:pPr>
              <w:numPr>
                <w:ilvl w:val="0"/>
                <w:numId w:val="10"/>
              </w:numPr>
              <w:ind w:left="426" w:hanging="426"/>
            </w:pPr>
            <w:r>
              <w:t>K daným, zobrazeným, distribučním funkcím stanovte hodnoty mediánů jimi reprezentovaných náhodných proměnných a rozhodněte</w:t>
            </w:r>
            <w:r w:rsidR="00987206">
              <w:t>,</w:t>
            </w:r>
            <w:r>
              <w:t xml:space="preserve"> která z obou náhodných proměnných má větší rozptyl:</w:t>
            </w:r>
          </w:p>
          <w:p w14:paraId="1DA5EE88" w14:textId="77777777" w:rsidR="00EB4851" w:rsidRDefault="000D730F" w:rsidP="001432A2">
            <w:pPr>
              <w:ind w:left="360"/>
            </w:pPr>
            <w:r w:rsidRPr="000D730F">
              <w:rPr>
                <w:noProof/>
              </w:rPr>
              <w:drawing>
                <wp:inline distT="0" distB="0" distL="0" distR="0" wp14:anchorId="4E484400" wp14:editId="45658A64">
                  <wp:extent cx="4140000" cy="2359846"/>
                  <wp:effectExtent l="0" t="0" r="0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0" cy="235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CA1E4" w14:textId="77777777" w:rsidR="00500DE8" w:rsidRDefault="00500DE8" w:rsidP="007B125F"/>
        </w:tc>
        <w:tc>
          <w:tcPr>
            <w:tcW w:w="1270" w:type="dxa"/>
          </w:tcPr>
          <w:p w14:paraId="3C9B4A12" w14:textId="77777777" w:rsidR="001432A2" w:rsidRDefault="001432A2" w:rsidP="001432A2"/>
          <w:p w14:paraId="2C756EC2" w14:textId="77777777" w:rsidR="001432A2" w:rsidRDefault="001432A2" w:rsidP="001432A2">
            <w:r w:rsidRPr="00AC66B5">
              <w:rPr>
                <w:position w:val="-10"/>
              </w:rPr>
              <w:object w:dxaOrig="1060" w:dyaOrig="340" w14:anchorId="637B08B9">
                <v:shape id="_x0000_i1030" type="#_x0000_t75" style="width:52.85pt;height:16.85pt" o:ole="">
                  <v:imagedata r:id="rId20" o:title=""/>
                </v:shape>
                <o:OLEObject Type="Embed" ProgID="Equation.3" ShapeID="_x0000_i1030" DrawAspect="Content" ObjectID="_1642655774" r:id="rId21"/>
              </w:object>
            </w:r>
          </w:p>
          <w:p w14:paraId="3026C745" w14:textId="77777777" w:rsidR="001432A2" w:rsidRDefault="001432A2" w:rsidP="001432A2"/>
          <w:p w14:paraId="5AB75DC8" w14:textId="77777777" w:rsidR="001432A2" w:rsidRDefault="001432A2" w:rsidP="001432A2"/>
          <w:p w14:paraId="4795B8F1" w14:textId="77777777" w:rsidR="001432A2" w:rsidRDefault="001432A2" w:rsidP="001432A2"/>
          <w:p w14:paraId="55E4D5FC" w14:textId="77777777" w:rsidR="00987206" w:rsidRDefault="00987206" w:rsidP="001432A2"/>
          <w:p w14:paraId="46F1F59F" w14:textId="77777777" w:rsidR="001432A2" w:rsidRDefault="001432A2" w:rsidP="001432A2">
            <w:r w:rsidRPr="00951BFF">
              <w:rPr>
                <w:position w:val="-10"/>
              </w:rPr>
              <w:object w:dxaOrig="1080" w:dyaOrig="340" w14:anchorId="020A9EB7">
                <v:shape id="_x0000_i1031" type="#_x0000_t75" style="width:54.25pt;height:16.85pt" o:ole="">
                  <v:imagedata r:id="rId22" o:title=""/>
                </v:shape>
                <o:OLEObject Type="Embed" ProgID="Equation.3" ShapeID="_x0000_i1031" DrawAspect="Content" ObjectID="_1642655775" r:id="rId23"/>
              </w:object>
            </w:r>
          </w:p>
          <w:p w14:paraId="4B689CC4" w14:textId="77777777" w:rsidR="001432A2" w:rsidRDefault="001432A2" w:rsidP="001432A2"/>
          <w:p w14:paraId="0752FA67" w14:textId="77777777" w:rsidR="001432A2" w:rsidRDefault="001432A2" w:rsidP="001432A2"/>
          <w:p w14:paraId="155CE3D0" w14:textId="77777777" w:rsidR="001432A2" w:rsidRDefault="001432A2" w:rsidP="001432A2"/>
          <w:p w14:paraId="279C645A" w14:textId="77777777" w:rsidR="001432A2" w:rsidRDefault="001432A2" w:rsidP="001432A2"/>
          <w:p w14:paraId="35C2969B" w14:textId="77777777" w:rsidR="001432A2" w:rsidRDefault="001432A2" w:rsidP="001432A2"/>
          <w:p w14:paraId="05187DD9" w14:textId="77777777" w:rsidR="001432A2" w:rsidRDefault="001432A2" w:rsidP="001432A2">
            <w:r w:rsidRPr="00AC66B5">
              <w:rPr>
                <w:position w:val="-10"/>
              </w:rPr>
              <w:object w:dxaOrig="999" w:dyaOrig="360" w14:anchorId="6C778F78">
                <v:shape id="_x0000_i1032" type="#_x0000_t75" style="width:50.05pt;height:18.25pt" o:ole="">
                  <v:imagedata r:id="rId24" o:title=""/>
                </v:shape>
                <o:OLEObject Type="Embed" ProgID="Equation.3" ShapeID="_x0000_i1032" DrawAspect="Content" ObjectID="_1642655776" r:id="rId25"/>
              </w:object>
            </w:r>
          </w:p>
          <w:p w14:paraId="17A09087" w14:textId="77777777" w:rsidR="001432A2" w:rsidRDefault="001432A2" w:rsidP="001432A2"/>
          <w:p w14:paraId="05D54258" w14:textId="77777777" w:rsidR="00500DE8" w:rsidRDefault="00500DE8" w:rsidP="007B125F"/>
        </w:tc>
      </w:tr>
      <w:tr w:rsidR="00500DE8" w14:paraId="02E5A02E" w14:textId="77777777" w:rsidTr="00AC66B5">
        <w:trPr>
          <w:jc w:val="center"/>
        </w:trPr>
        <w:tc>
          <w:tcPr>
            <w:tcW w:w="8018" w:type="dxa"/>
            <w:gridSpan w:val="3"/>
            <w:vAlign w:val="center"/>
          </w:tcPr>
          <w:p w14:paraId="0FACECBA" w14:textId="77777777" w:rsidR="00BF59B8" w:rsidRDefault="00BF59B8" w:rsidP="001432A2">
            <w:pPr>
              <w:numPr>
                <w:ilvl w:val="0"/>
                <w:numId w:val="10"/>
              </w:numPr>
            </w:pPr>
            <w:r>
              <w:t xml:space="preserve">Nalezněte </w:t>
            </w:r>
            <w:r w:rsidR="004033B8">
              <w:t xml:space="preserve">všechna </w:t>
            </w:r>
            <w:r w:rsidR="001432A2">
              <w:t xml:space="preserve">řešení následující </w:t>
            </w:r>
            <w:r>
              <w:t>rovnic</w:t>
            </w:r>
            <w:r w:rsidR="001432A2">
              <w:t>e</w:t>
            </w:r>
            <w:r>
              <w:t>:</w:t>
            </w:r>
          </w:p>
          <w:p w14:paraId="78025689" w14:textId="77777777" w:rsidR="00DF4E27" w:rsidRDefault="001432A2" w:rsidP="009B310A">
            <w:r>
              <w:t xml:space="preserve">                </w:t>
            </w:r>
            <w:r w:rsidR="009B7813" w:rsidRPr="00951BFF">
              <w:rPr>
                <w:position w:val="-10"/>
              </w:rPr>
              <w:object w:dxaOrig="1440" w:dyaOrig="320" w14:anchorId="41C7E941">
                <v:shape id="_x0000_i1033" type="#_x0000_t75" style="width:1in;height:15.9pt" o:ole="">
                  <v:imagedata r:id="rId26" o:title=""/>
                </v:shape>
                <o:OLEObject Type="Embed" ProgID="Equation.3" ShapeID="_x0000_i1033" DrawAspect="Content" ObjectID="_1642655777" r:id="rId27"/>
              </w:object>
            </w:r>
          </w:p>
          <w:p w14:paraId="0CBEC41A" w14:textId="77777777" w:rsidR="00657E1C" w:rsidRDefault="00657E1C" w:rsidP="009B310A"/>
          <w:p w14:paraId="0D75D684" w14:textId="77777777" w:rsidR="00500BA2" w:rsidRDefault="00500BA2" w:rsidP="009B310A"/>
        </w:tc>
        <w:tc>
          <w:tcPr>
            <w:tcW w:w="1270" w:type="dxa"/>
          </w:tcPr>
          <w:p w14:paraId="7CB33AD9" w14:textId="77777777" w:rsidR="00500DE8" w:rsidRDefault="00500DE8" w:rsidP="007B125F"/>
        </w:tc>
      </w:tr>
    </w:tbl>
    <w:p w14:paraId="3E3EB63D" w14:textId="77777777" w:rsidR="004033B8" w:rsidRDefault="004033B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3"/>
        <w:gridCol w:w="1371"/>
        <w:gridCol w:w="1218"/>
      </w:tblGrid>
      <w:tr w:rsidR="00500DE8" w14:paraId="6DA45F25" w14:textId="77777777" w:rsidTr="00AC66B5">
        <w:trPr>
          <w:jc w:val="center"/>
        </w:trPr>
        <w:tc>
          <w:tcPr>
            <w:tcW w:w="8018" w:type="dxa"/>
            <w:gridSpan w:val="2"/>
          </w:tcPr>
          <w:p w14:paraId="06E21E7A" w14:textId="77777777" w:rsidR="00B90710" w:rsidRDefault="00500BA2" w:rsidP="001432A2">
            <w:pPr>
              <w:numPr>
                <w:ilvl w:val="0"/>
                <w:numId w:val="10"/>
              </w:numPr>
              <w:jc w:val="both"/>
            </w:pPr>
            <w:r>
              <w:lastRenderedPageBreak/>
              <w:t xml:space="preserve">Mějme náhodný výběr </w:t>
            </w:r>
            <w:r w:rsidR="009B7813" w:rsidRPr="00204526">
              <w:rPr>
                <w:position w:val="-10"/>
              </w:rPr>
              <w:object w:dxaOrig="1840" w:dyaOrig="340" w14:anchorId="2D4C3A5B">
                <v:shape id="_x0000_i1034" type="#_x0000_t75" style="width:92.1pt;height:16.85pt" o:ole="">
                  <v:imagedata r:id="rId28" o:title=""/>
                </v:shape>
                <o:OLEObject Type="Embed" ProgID="Equation.3" ShapeID="_x0000_i1034" DrawAspect="Content" ObjectID="_1642655778" r:id="rId29"/>
              </w:object>
            </w:r>
            <w:r w:rsidR="00DB09DD">
              <w:t xml:space="preserve"> </w:t>
            </w:r>
            <w:r w:rsidR="002B2344">
              <w:t xml:space="preserve">z alternativního rozdělení s parametrem </w:t>
            </w:r>
            <w:r w:rsidR="00F90C0C" w:rsidRPr="00F90C0C">
              <w:rPr>
                <w:position w:val="-12"/>
              </w:rPr>
              <w:object w:dxaOrig="2920" w:dyaOrig="360" w14:anchorId="6067836F">
                <v:shape id="_x0000_i1035" type="#_x0000_t75" style="width:145.85pt;height:18.25pt" o:ole="">
                  <v:imagedata r:id="rId30" o:title=""/>
                </v:shape>
                <o:OLEObject Type="Embed" ProgID="Equation.3" ShapeID="_x0000_i1035" DrawAspect="Content" ObjectID="_1642655779" r:id="rId31"/>
              </w:object>
            </w:r>
            <w:r w:rsidR="002B2344">
              <w:t xml:space="preserve">, k nim statistiku  </w:t>
            </w:r>
            <w:r w:rsidR="009B7813" w:rsidRPr="001432A2">
              <w:rPr>
                <w:position w:val="-24"/>
              </w:rPr>
              <w:object w:dxaOrig="3240" w:dyaOrig="620" w14:anchorId="7E2A1303">
                <v:shape id="_x0000_i1036" type="#_x0000_t75" style="width:162.25pt;height:30.85pt" o:ole="">
                  <v:imagedata r:id="rId32" o:title=""/>
                </v:shape>
                <o:OLEObject Type="Embed" ProgID="Equation.3" ShapeID="_x0000_i1036" DrawAspect="Content" ObjectID="_1642655780" r:id="rId33"/>
              </w:object>
            </w:r>
            <w:r w:rsidR="002B2344">
              <w:t>.</w:t>
            </w:r>
          </w:p>
          <w:p w14:paraId="2BB7F069" w14:textId="77777777" w:rsidR="00DB09DD" w:rsidRDefault="00DB09DD" w:rsidP="002B2344">
            <w:pPr>
              <w:ind w:left="720"/>
              <w:jc w:val="both"/>
            </w:pPr>
          </w:p>
          <w:p w14:paraId="4A8EA790" w14:textId="77777777" w:rsidR="002B2344" w:rsidRDefault="002B2344" w:rsidP="002B2344">
            <w:pPr>
              <w:ind w:left="720"/>
              <w:jc w:val="both"/>
            </w:pPr>
            <w:r>
              <w:t>Bude tato statistika</w:t>
            </w:r>
          </w:p>
          <w:p w14:paraId="5DBF1AB9" w14:textId="77777777" w:rsidR="002B2344" w:rsidRDefault="002B2344" w:rsidP="002B2344">
            <w:pPr>
              <w:numPr>
                <w:ilvl w:val="0"/>
                <w:numId w:val="20"/>
              </w:numPr>
              <w:jc w:val="both"/>
            </w:pPr>
            <w:r>
              <w:t xml:space="preserve">Nestranným odhadem parametru </w:t>
            </w:r>
            <w:r w:rsidRPr="00204526">
              <w:rPr>
                <w:position w:val="-10"/>
              </w:rPr>
              <w:object w:dxaOrig="240" w:dyaOrig="260" w14:anchorId="2F284431">
                <v:shape id="_x0000_i1037" type="#_x0000_t75" style="width:12.15pt;height:13.1pt" o:ole="">
                  <v:imagedata r:id="rId34" o:title=""/>
                </v:shape>
                <o:OLEObject Type="Embed" ProgID="Equation.3" ShapeID="_x0000_i1037" DrawAspect="Content" ObjectID="_1642655781" r:id="rId35"/>
              </w:object>
            </w:r>
            <w:r w:rsidR="009B7813">
              <w:t xml:space="preserve"> </w:t>
            </w:r>
            <w:r w:rsidR="00DB09DD">
              <w:t xml:space="preserve"> </w:t>
            </w:r>
            <w:r w:rsidR="009B7813">
              <w:t xml:space="preserve">ANO  NE – </w:t>
            </w:r>
            <w:r w:rsidR="009B7813" w:rsidRPr="009B7813">
              <w:rPr>
                <w:b/>
              </w:rPr>
              <w:t>nesprávné</w:t>
            </w:r>
            <w:r>
              <w:t xml:space="preserve"> škrtněte.</w:t>
            </w:r>
          </w:p>
          <w:p w14:paraId="07711C21" w14:textId="77777777" w:rsidR="002B2344" w:rsidRDefault="002B2344" w:rsidP="002B2344">
            <w:pPr>
              <w:numPr>
                <w:ilvl w:val="0"/>
                <w:numId w:val="20"/>
              </w:numPr>
              <w:jc w:val="both"/>
            </w:pPr>
            <w:r>
              <w:t>Stanovte rozptyl této statistiky.</w:t>
            </w:r>
          </w:p>
          <w:p w14:paraId="1950C734" w14:textId="77777777" w:rsidR="00B90710" w:rsidRDefault="00BD5899" w:rsidP="001432A2">
            <w:pPr>
              <w:ind w:left="1080"/>
              <w:jc w:val="both"/>
            </w:pPr>
            <w:r w:rsidRPr="00204526">
              <w:rPr>
                <w:position w:val="-10"/>
              </w:rPr>
              <w:object w:dxaOrig="2860" w:dyaOrig="360" w14:anchorId="36CCC712">
                <v:shape id="_x0000_i1038" type="#_x0000_t75" style="width:143.05pt;height:18.25pt" o:ole="">
                  <v:imagedata r:id="rId36" o:title=""/>
                </v:shape>
                <o:OLEObject Type="Embed" ProgID="Equation.3" ShapeID="_x0000_i1038" DrawAspect="Content" ObjectID="_1642655782" r:id="rId37"/>
              </w:object>
            </w:r>
          </w:p>
          <w:p w14:paraId="4AF6C59F" w14:textId="77777777" w:rsidR="00B90710" w:rsidRDefault="00B90710" w:rsidP="002B2344"/>
        </w:tc>
        <w:tc>
          <w:tcPr>
            <w:tcW w:w="1270" w:type="dxa"/>
          </w:tcPr>
          <w:p w14:paraId="78083349" w14:textId="77777777" w:rsidR="00500DE8" w:rsidRDefault="00500DE8" w:rsidP="007B125F"/>
        </w:tc>
      </w:tr>
      <w:tr w:rsidR="00500DE8" w14:paraId="4635D546" w14:textId="77777777" w:rsidTr="00AC66B5">
        <w:trPr>
          <w:jc w:val="center"/>
        </w:trPr>
        <w:tc>
          <w:tcPr>
            <w:tcW w:w="8018" w:type="dxa"/>
            <w:gridSpan w:val="2"/>
            <w:vAlign w:val="center"/>
          </w:tcPr>
          <w:p w14:paraId="55E2F05F" w14:textId="77777777" w:rsidR="0058681A" w:rsidRDefault="00500DE8" w:rsidP="007B125F">
            <w:pPr>
              <w:rPr>
                <w:sz w:val="16"/>
                <w:szCs w:val="16"/>
              </w:rPr>
            </w:pPr>
            <w:r>
              <w:t xml:space="preserve">6. </w:t>
            </w:r>
            <w:r w:rsidR="0058681A">
              <w:t xml:space="preserve"> </w:t>
            </w:r>
            <w:r w:rsidR="008D0CA7">
              <w:t xml:space="preserve">Diskrétní náhodná proměnná </w:t>
            </w:r>
            <w:r w:rsidR="00BD5899" w:rsidRPr="00BD5899">
              <w:rPr>
                <w:position w:val="-4"/>
              </w:rPr>
              <w:object w:dxaOrig="279" w:dyaOrig="260" w14:anchorId="68FDCB03">
                <v:shape id="_x0000_i1039" type="#_x0000_t75" style="width:14.05pt;height:13.1pt" o:ole="">
                  <v:imagedata r:id="rId38" o:title=""/>
                </v:shape>
                <o:OLEObject Type="Embed" ProgID="Equation.3" ShapeID="_x0000_i1039" DrawAspect="Content" ObjectID="_1642655783" r:id="rId39"/>
              </w:object>
            </w:r>
            <w:r w:rsidR="008D0CA7">
              <w:t xml:space="preserve">má rozdělení pravděpodobnosti na množině </w:t>
            </w:r>
            <w:r w:rsidR="00BD5899" w:rsidRPr="001302CF">
              <w:rPr>
                <w:position w:val="-10"/>
              </w:rPr>
              <w:object w:dxaOrig="2140" w:dyaOrig="340" w14:anchorId="6B622B3F">
                <v:shape id="_x0000_i1040" type="#_x0000_t75" style="width:107.05pt;height:16.85pt" o:ole="">
                  <v:imagedata r:id="rId40" o:title=""/>
                </v:shape>
                <o:OLEObject Type="Embed" ProgID="Equation.3" ShapeID="_x0000_i1040" DrawAspect="Content" ObjectID="_1642655784" r:id="rId41"/>
              </w:object>
            </w:r>
            <w:r w:rsidR="008D0CA7">
              <w:t xml:space="preserve">. Jak bude vypadat rozdělení pravděpodobnosti náhodné proměnné </w:t>
            </w:r>
            <w:r w:rsidR="00BD5899" w:rsidRPr="00BD5899">
              <w:rPr>
                <w:position w:val="-4"/>
              </w:rPr>
              <w:object w:dxaOrig="360" w:dyaOrig="300" w14:anchorId="30220513">
                <v:shape id="_x0000_i1041" type="#_x0000_t75" style="width:18.25pt;height:14.95pt" o:ole="">
                  <v:imagedata r:id="rId42" o:title=""/>
                </v:shape>
                <o:OLEObject Type="Embed" ProgID="Equation.3" ShapeID="_x0000_i1041" DrawAspect="Content" ObjectID="_1642655785" r:id="rId43"/>
              </w:object>
            </w:r>
            <w:r w:rsidR="00750E6F">
              <w:t>.</w:t>
            </w:r>
          </w:p>
          <w:p w14:paraId="7E2C55EF" w14:textId="77777777" w:rsidR="00750E6F" w:rsidRPr="00750E6F" w:rsidRDefault="00750E6F" w:rsidP="007B125F">
            <w:pPr>
              <w:rPr>
                <w:sz w:val="16"/>
                <w:szCs w:val="16"/>
              </w:rPr>
            </w:pPr>
          </w:p>
          <w:p w14:paraId="05E9A179" w14:textId="77777777"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EE444F1" w14:textId="77777777" w:rsidR="00500DE8" w:rsidRDefault="00500DE8" w:rsidP="007B125F"/>
        </w:tc>
      </w:tr>
      <w:tr w:rsidR="00500DE8" w14:paraId="3F9F30EF" w14:textId="77777777" w:rsidTr="00AC66B5">
        <w:trPr>
          <w:jc w:val="center"/>
        </w:trPr>
        <w:tc>
          <w:tcPr>
            <w:tcW w:w="8018" w:type="dxa"/>
            <w:gridSpan w:val="2"/>
            <w:vAlign w:val="center"/>
          </w:tcPr>
          <w:p w14:paraId="1A43C4DC" w14:textId="77777777" w:rsidR="008D0CA7" w:rsidRPr="002E01FB" w:rsidRDefault="00256A36" w:rsidP="008D0CA7">
            <w:r>
              <w:t>7. </w:t>
            </w:r>
            <w:r w:rsidR="008D0CA7">
              <w:t xml:space="preserve">Mějme náhodnou veličinu s distribuční funkcí: </w:t>
            </w:r>
            <w:r w:rsidR="00BD5899" w:rsidRPr="00C86742">
              <w:rPr>
                <w:position w:val="-54"/>
              </w:rPr>
              <w:object w:dxaOrig="2820" w:dyaOrig="1240" w14:anchorId="2429870A">
                <v:shape id="_x0000_i1042" type="#_x0000_t75" style="width:110.8pt;height:62.2pt" o:ole="">
                  <v:imagedata r:id="rId44" o:title=""/>
                </v:shape>
                <o:OLEObject Type="Embed" ProgID="Equation.3" ShapeID="_x0000_i1042" DrawAspect="Content" ObjectID="_1642655786" r:id="rId45"/>
              </w:object>
            </w:r>
            <w:r w:rsidR="008D0CA7">
              <w:t xml:space="preserve">.   </w:t>
            </w:r>
            <w:r w:rsidR="008D0CA7">
              <w:rPr>
                <w:i/>
              </w:rPr>
              <w:t xml:space="preserve"> </w:t>
            </w:r>
            <w:r w:rsidR="008D0CA7">
              <w:t>Určete její medián, střední hodnotu a rozptyl:</w:t>
            </w:r>
          </w:p>
          <w:p w14:paraId="34E3EB03" w14:textId="77777777" w:rsidR="008D0CA7" w:rsidRDefault="008D0CA7" w:rsidP="008D0CA7"/>
          <w:p w14:paraId="26BBA9AF" w14:textId="77777777" w:rsidR="008D0CA7" w:rsidRDefault="008D0CA7" w:rsidP="008D0CA7"/>
          <w:p w14:paraId="08695F04" w14:textId="77777777" w:rsidR="008D0CA7" w:rsidRDefault="008D0CA7" w:rsidP="008D0CA7">
            <w:r>
              <w:rPr>
                <w:b/>
                <w:i/>
              </w:rPr>
              <w:t>Med</w:t>
            </w:r>
            <w:r w:rsidRPr="008D0CA7">
              <w:rPr>
                <w:b/>
                <w:i/>
              </w:rPr>
              <w:t>{</w:t>
            </w:r>
            <w:r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>
              <w:rPr>
                <w:b/>
                <w:i/>
                <w:vertAlign w:val="subscript"/>
              </w:rPr>
              <w:t xml:space="preserve"> </w:t>
            </w:r>
            <w:r>
              <w:t xml:space="preserve"> =                             , </w:t>
            </w:r>
            <w:r w:rsidRPr="00E31983">
              <w:rPr>
                <w:b/>
                <w:i/>
              </w:rPr>
              <w:t>E</w:t>
            </w:r>
            <w:r w:rsidRPr="008D0CA7">
              <w:rPr>
                <w:b/>
                <w:i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  <w:r>
              <w:sym w:font="Symbol" w:char="F073"/>
            </w:r>
            <w:r>
              <w:rPr>
                <w:vertAlign w:val="superscript"/>
              </w:rPr>
              <w:t>2</w:t>
            </w:r>
            <w:r w:rsidRPr="008D0CA7">
              <w:rPr>
                <w:b/>
                <w:i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</w:p>
          <w:p w14:paraId="4D6ED805" w14:textId="77777777" w:rsidR="00500DE8" w:rsidRDefault="00500DE8" w:rsidP="007B125F"/>
        </w:tc>
        <w:tc>
          <w:tcPr>
            <w:tcW w:w="1270" w:type="dxa"/>
          </w:tcPr>
          <w:p w14:paraId="3062212B" w14:textId="77777777" w:rsidR="00500DE8" w:rsidRDefault="00500DE8" w:rsidP="007B125F"/>
        </w:tc>
      </w:tr>
      <w:tr w:rsidR="00190031" w14:paraId="7CB0B8DA" w14:textId="77777777" w:rsidTr="00AC66B5">
        <w:trPr>
          <w:jc w:val="center"/>
        </w:trPr>
        <w:tc>
          <w:tcPr>
            <w:tcW w:w="6629" w:type="dxa"/>
            <w:vAlign w:val="center"/>
          </w:tcPr>
          <w:p w14:paraId="59251125" w14:textId="77777777" w:rsidR="00190031" w:rsidRDefault="00190031" w:rsidP="009D0178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>m seznámen s obsahem úloh cvičení z předmětu SA1 a s</w:t>
            </w:r>
            <w:r w:rsidR="00BD5899">
              <w:t> metodami jejich řešení. Správnou (ne nutně pravdivou)</w:t>
            </w:r>
            <w:r w:rsidR="00DE0DD9">
              <w:t xml:space="preserve"> variantu zakroužkujte.</w:t>
            </w:r>
          </w:p>
        </w:tc>
        <w:tc>
          <w:tcPr>
            <w:tcW w:w="1389" w:type="dxa"/>
          </w:tcPr>
          <w:p w14:paraId="7E0FADDA" w14:textId="77777777" w:rsidR="00DE0DD9" w:rsidRDefault="00DE0DD9" w:rsidP="007B125F"/>
          <w:p w14:paraId="3A8D763D" w14:textId="77777777" w:rsidR="00190031" w:rsidRDefault="00DE0DD9" w:rsidP="007B125F">
            <w:r>
              <w:t>ANO</w:t>
            </w:r>
          </w:p>
          <w:p w14:paraId="5FFDC751" w14:textId="77777777" w:rsidR="00DE0DD9" w:rsidRDefault="00DE0DD9" w:rsidP="007B125F"/>
          <w:p w14:paraId="25D4615E" w14:textId="77777777" w:rsidR="00DE0DD9" w:rsidRDefault="00DE0DD9" w:rsidP="007B125F">
            <w:r>
              <w:t>NE</w:t>
            </w:r>
          </w:p>
          <w:p w14:paraId="5FA81F0D" w14:textId="77777777" w:rsidR="00DE0DD9" w:rsidRDefault="00DE0DD9" w:rsidP="007B125F"/>
        </w:tc>
        <w:tc>
          <w:tcPr>
            <w:tcW w:w="1270" w:type="dxa"/>
          </w:tcPr>
          <w:p w14:paraId="4FBC0FA3" w14:textId="77777777" w:rsidR="00190031" w:rsidRDefault="00190031" w:rsidP="007B125F"/>
        </w:tc>
      </w:tr>
      <w:tr w:rsidR="00EB4851" w14:paraId="42AB7999" w14:textId="77777777" w:rsidTr="00CA5EC3">
        <w:trPr>
          <w:jc w:val="center"/>
        </w:trPr>
        <w:tc>
          <w:tcPr>
            <w:tcW w:w="8018" w:type="dxa"/>
            <w:gridSpan w:val="2"/>
            <w:vAlign w:val="center"/>
          </w:tcPr>
          <w:p w14:paraId="22B07ED4" w14:textId="77777777" w:rsidR="00EB4851" w:rsidRDefault="00EB4851" w:rsidP="00EB4851">
            <w:r>
              <w:t xml:space="preserve">9.  Mějme diskrétní náhodnou proměnnou s rozdělením pravděpodobnosti: </w:t>
            </w:r>
            <w:r w:rsidR="00BD5899" w:rsidRPr="003249E6">
              <w:rPr>
                <w:position w:val="-24"/>
              </w:rPr>
              <w:object w:dxaOrig="1120" w:dyaOrig="620" w14:anchorId="682E5C01">
                <v:shape id="_x0000_i1043" type="#_x0000_t75" style="width:56.1pt;height:30.85pt" o:ole="">
                  <v:imagedata r:id="rId46" o:title=""/>
                </v:shape>
                <o:OLEObject Type="Embed" ProgID="Equation.3" ShapeID="_x0000_i1043" DrawAspect="Content" ObjectID="_1642655787" r:id="rId47"/>
              </w:object>
            </w:r>
            <w:r w:rsidR="00E6102A">
              <w:t>,</w:t>
            </w:r>
            <w:r w:rsidR="00C945ED">
              <w:t xml:space="preserve">   </w:t>
            </w:r>
            <w:r w:rsidR="00E6102A">
              <w:t>i=</w:t>
            </w:r>
            <w:r w:rsidR="00BD5899">
              <w:t>5</w:t>
            </w:r>
            <w:r w:rsidRPr="003249E6">
              <w:rPr>
                <w:i/>
              </w:rPr>
              <w:t>,…,N</w:t>
            </w:r>
            <w:r w:rsidR="00BD5899">
              <w:rPr>
                <w:i/>
              </w:rPr>
              <w:t>&gt;4</w:t>
            </w:r>
            <w:r>
              <w:rPr>
                <w:i/>
              </w:rPr>
              <w:t xml:space="preserve">. </w:t>
            </w:r>
            <w:r>
              <w:t>Určete jeho střední hodnotu:</w:t>
            </w:r>
          </w:p>
          <w:p w14:paraId="67FE59C3" w14:textId="77777777" w:rsidR="00EB4851" w:rsidRDefault="00EB4851" w:rsidP="00EB4851"/>
          <w:p w14:paraId="23C68A5F" w14:textId="77777777" w:rsidR="00EB4851" w:rsidRPr="002E01FB" w:rsidRDefault="00EB4851" w:rsidP="00EB4851"/>
          <w:p w14:paraId="12B73402" w14:textId="77777777" w:rsidR="00EB4851" w:rsidRDefault="00EB4851" w:rsidP="00EB4851"/>
          <w:p w14:paraId="1952EDDF" w14:textId="77777777" w:rsidR="00EB4851" w:rsidRDefault="00EB4851" w:rsidP="007B125F"/>
        </w:tc>
        <w:tc>
          <w:tcPr>
            <w:tcW w:w="1270" w:type="dxa"/>
          </w:tcPr>
          <w:p w14:paraId="1D7C3FE2" w14:textId="77777777" w:rsidR="00EB4851" w:rsidRDefault="00EB4851" w:rsidP="007B125F"/>
        </w:tc>
      </w:tr>
      <w:tr w:rsidR="00590341" w14:paraId="675FB9D3" w14:textId="77777777" w:rsidTr="00AC66B5">
        <w:trPr>
          <w:jc w:val="center"/>
        </w:trPr>
        <w:tc>
          <w:tcPr>
            <w:tcW w:w="6629" w:type="dxa"/>
            <w:vAlign w:val="center"/>
          </w:tcPr>
          <w:p w14:paraId="4764BAC6" w14:textId="77777777"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14:paraId="7E5E0FBF" w14:textId="77777777" w:rsidR="00590341" w:rsidRDefault="00590341" w:rsidP="007B125F"/>
          <w:p w14:paraId="798F2013" w14:textId="77777777" w:rsidR="00590341" w:rsidRDefault="00590341" w:rsidP="00AC66B5">
            <w:pPr>
              <w:shd w:val="clear" w:color="auto" w:fill="D9D9D9"/>
            </w:pPr>
          </w:p>
          <w:p w14:paraId="02CE6554" w14:textId="77777777" w:rsidR="00590341" w:rsidRDefault="00590341" w:rsidP="00AC66B5">
            <w:pPr>
              <w:shd w:val="clear" w:color="auto" w:fill="D9D9D9"/>
            </w:pPr>
          </w:p>
          <w:p w14:paraId="4311F4B3" w14:textId="77777777" w:rsidR="00590341" w:rsidRDefault="00590341" w:rsidP="00AC66B5">
            <w:pPr>
              <w:shd w:val="clear" w:color="auto" w:fill="D9D9D9"/>
            </w:pPr>
          </w:p>
          <w:p w14:paraId="22E53ED0" w14:textId="77777777" w:rsidR="00590341" w:rsidRDefault="00590341" w:rsidP="00AC66B5">
            <w:pPr>
              <w:shd w:val="clear" w:color="auto" w:fill="D9D9D9"/>
            </w:pPr>
          </w:p>
          <w:p w14:paraId="4FA77C7D" w14:textId="77777777" w:rsidR="00590341" w:rsidRDefault="00590341" w:rsidP="007B125F"/>
        </w:tc>
      </w:tr>
    </w:tbl>
    <w:p w14:paraId="5E68BB80" w14:textId="77777777" w:rsidR="00590341" w:rsidRDefault="00590341" w:rsidP="007B125F"/>
    <w:p w14:paraId="72EE1442" w14:textId="77777777" w:rsidR="00B2479B" w:rsidRPr="009B5441" w:rsidRDefault="00B2479B" w:rsidP="007B125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1"/>
        <w:gridCol w:w="1381"/>
        <w:gridCol w:w="1270"/>
      </w:tblGrid>
      <w:tr w:rsidR="00B2479B" w14:paraId="7003FA28" w14:textId="77777777" w:rsidTr="00B2479B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245C" w14:textId="77777777" w:rsidR="00B2479B" w:rsidRPr="007D2C91" w:rsidRDefault="00B2479B" w:rsidP="00B2479B">
            <w:pPr>
              <w:rPr>
                <w:b/>
              </w:rPr>
            </w:pPr>
            <w:r w:rsidRPr="007D2C91">
              <w:rPr>
                <w:b/>
              </w:rPr>
              <w:lastRenderedPageBreak/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A4FA" w14:textId="77777777"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691" w14:textId="77777777" w:rsidR="00B2479B" w:rsidRDefault="00B2479B" w:rsidP="00F357F7"/>
        </w:tc>
      </w:tr>
      <w:tr w:rsidR="00B2479B" w14:paraId="0A1C66C4" w14:textId="77777777" w:rsidTr="00003E6F">
        <w:trPr>
          <w:jc w:val="center"/>
        </w:trPr>
        <w:tc>
          <w:tcPr>
            <w:tcW w:w="6629" w:type="dxa"/>
          </w:tcPr>
          <w:p w14:paraId="63A0B66F" w14:textId="77777777"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14:paraId="27839B5D" w14:textId="77777777" w:rsidR="00B2479B" w:rsidRPr="00AC66B5" w:rsidRDefault="00B2479B" w:rsidP="00003E6F">
            <w:pPr>
              <w:rPr>
                <w:b/>
                <w:i/>
              </w:rPr>
            </w:pPr>
          </w:p>
          <w:p w14:paraId="7EEC0CDB" w14:textId="77777777"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2659" w:type="dxa"/>
            <w:gridSpan w:val="2"/>
          </w:tcPr>
          <w:p w14:paraId="40B6381A" w14:textId="77777777" w:rsidR="00B2479B" w:rsidRDefault="00B2479B" w:rsidP="00003E6F"/>
          <w:p w14:paraId="299311BE" w14:textId="77777777" w:rsidR="00B2479B" w:rsidRDefault="00B2479B" w:rsidP="00003E6F"/>
        </w:tc>
      </w:tr>
      <w:tr w:rsidR="00B2479B" w14:paraId="4EB68840" w14:textId="77777777" w:rsidTr="00003E6F">
        <w:trPr>
          <w:jc w:val="center"/>
        </w:trPr>
        <w:tc>
          <w:tcPr>
            <w:tcW w:w="6629" w:type="dxa"/>
          </w:tcPr>
          <w:p w14:paraId="7E9F1E47" w14:textId="77777777" w:rsidR="00B2479B" w:rsidRDefault="00B2479B" w:rsidP="00003E6F">
            <w:r>
              <w:t>Problém</w:t>
            </w:r>
          </w:p>
        </w:tc>
        <w:tc>
          <w:tcPr>
            <w:tcW w:w="1389" w:type="dxa"/>
          </w:tcPr>
          <w:p w14:paraId="39598906" w14:textId="77777777" w:rsidR="00B2479B" w:rsidRDefault="00B2479B" w:rsidP="00003E6F">
            <w:r>
              <w:t>Odpověď</w:t>
            </w:r>
          </w:p>
        </w:tc>
        <w:tc>
          <w:tcPr>
            <w:tcW w:w="1270" w:type="dxa"/>
          </w:tcPr>
          <w:p w14:paraId="3AEA6F24" w14:textId="77777777" w:rsidR="00B2479B" w:rsidRDefault="00B2479B" w:rsidP="00003E6F">
            <w:r>
              <w:t>Hodnocení</w:t>
            </w:r>
          </w:p>
        </w:tc>
      </w:tr>
      <w:tr w:rsidR="00B2479B" w14:paraId="7A7E133E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4B95E6BA" w14:textId="77777777"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14:paraId="50C1417D" w14:textId="77777777" w:rsidR="00B2479B" w:rsidRDefault="00B2479B" w:rsidP="00B2479B"/>
          <w:p w14:paraId="20FA4309" w14:textId="77777777" w:rsidR="00B2479B" w:rsidRDefault="00B2479B" w:rsidP="00B2479B"/>
          <w:p w14:paraId="3BEA75F4" w14:textId="77777777" w:rsidR="00B2479B" w:rsidRDefault="00B2479B" w:rsidP="00B2479B"/>
          <w:p w14:paraId="2CBBE8A2" w14:textId="77777777" w:rsidR="00B2479B" w:rsidRDefault="00B2479B" w:rsidP="00B2479B"/>
          <w:p w14:paraId="3FD86445" w14:textId="77777777" w:rsidR="00B2479B" w:rsidRDefault="00B2479B" w:rsidP="00B2479B"/>
          <w:p w14:paraId="6B8B879A" w14:textId="77777777" w:rsidR="00B2479B" w:rsidRDefault="00B2479B" w:rsidP="00003E6F"/>
        </w:tc>
        <w:tc>
          <w:tcPr>
            <w:tcW w:w="1270" w:type="dxa"/>
          </w:tcPr>
          <w:p w14:paraId="62DE054C" w14:textId="77777777" w:rsidR="00B2479B" w:rsidRDefault="00B2479B" w:rsidP="00003E6F"/>
        </w:tc>
      </w:tr>
      <w:tr w:rsidR="00B2479B" w14:paraId="61C98CFD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51B51B2C" w14:textId="77777777"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by jste doporučil(a) pro Vaše následovníky. Uveďte autora(y), název, rok vydání, vydavatelství (v případě elektronické i úplnou www adresu):</w:t>
            </w:r>
          </w:p>
          <w:p w14:paraId="2BE04552" w14:textId="77777777" w:rsidR="00B2479B" w:rsidRDefault="00B2479B" w:rsidP="00003E6F"/>
          <w:p w14:paraId="55D02890" w14:textId="77777777" w:rsidR="00B2479B" w:rsidRDefault="00B2479B" w:rsidP="00003E6F"/>
          <w:p w14:paraId="2DB10AFC" w14:textId="77777777" w:rsidR="00B2479B" w:rsidRDefault="00B2479B" w:rsidP="00003E6F"/>
          <w:p w14:paraId="7BFF23E2" w14:textId="77777777" w:rsidR="00B2479B" w:rsidRDefault="00B2479B" w:rsidP="00003E6F"/>
          <w:p w14:paraId="06109A1A" w14:textId="77777777" w:rsidR="00B2479B" w:rsidRDefault="00B2479B" w:rsidP="00003E6F"/>
          <w:p w14:paraId="45F49ACE" w14:textId="77777777" w:rsidR="00B2479B" w:rsidRDefault="00B2479B" w:rsidP="00003E6F"/>
        </w:tc>
        <w:tc>
          <w:tcPr>
            <w:tcW w:w="1270" w:type="dxa"/>
          </w:tcPr>
          <w:p w14:paraId="53E3B5FD" w14:textId="77777777" w:rsidR="00B2479B" w:rsidRDefault="00B2479B" w:rsidP="00003E6F"/>
        </w:tc>
      </w:tr>
      <w:tr w:rsidR="004923AB" w14:paraId="5476DECE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0C32BD33" w14:textId="77777777" w:rsidR="004923AB" w:rsidRDefault="00196B7A" w:rsidP="00196B7A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Mějme </w:t>
            </w:r>
            <w:r w:rsidRPr="00C945ED">
              <w:rPr>
                <w:b/>
              </w:rPr>
              <w:t>náhodný výběr</w:t>
            </w:r>
            <w:r>
              <w:t xml:space="preserve"> </w:t>
            </w:r>
            <w:r w:rsidRPr="002D6907">
              <w:rPr>
                <w:position w:val="-12"/>
              </w:rPr>
              <w:object w:dxaOrig="1260" w:dyaOrig="360" w14:anchorId="558C763E">
                <v:shape id="_x0000_i1044" type="#_x0000_t75" style="width:63.1pt;height:18.25pt" o:ole="">
                  <v:imagedata r:id="rId48" o:title=""/>
                </v:shape>
                <o:OLEObject Type="Embed" ProgID="Equation.3" ShapeID="_x0000_i1044" DrawAspect="Content" ObjectID="_1642655788" r:id="rId49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 w14:anchorId="08A1073D">
                <v:shape id="_x0000_i1045" type="#_x0000_t75" style="width:9.8pt;height:15.9pt" o:ole="">
                  <v:imagedata r:id="rId50" o:title=""/>
                </v:shape>
                <o:OLEObject Type="Embed" ProgID="Equation.3" ShapeID="_x0000_i1045" DrawAspect="Content" ObjectID="_1642655789" r:id="rId51"/>
              </w:object>
            </w:r>
            <w:r>
              <w:t xml:space="preserve"> s rovnoměrným rozdělením na intervalu  </w:t>
            </w:r>
            <w:r w:rsidR="008E742C" w:rsidRPr="00E20112">
              <w:rPr>
                <w:position w:val="-14"/>
              </w:rPr>
              <w:object w:dxaOrig="1200" w:dyaOrig="400" w14:anchorId="249F530E">
                <v:shape id="_x0000_i1046" type="#_x0000_t75" style="width:59.85pt;height:20.1pt" o:ole="">
                  <v:imagedata r:id="rId52" o:title=""/>
                </v:shape>
                <o:OLEObject Type="Embed" ProgID="Equation.3" ShapeID="_x0000_i1046" DrawAspect="Content" ObjectID="_1642655790" r:id="rId53"/>
              </w:object>
            </w:r>
            <w:r>
              <w:t xml:space="preserve">. Určete sdruženou hustotu všech pozorování </w:t>
            </w:r>
            <w:r w:rsidRPr="004B18A9">
              <w:rPr>
                <w:position w:val="-14"/>
              </w:rPr>
              <w:object w:dxaOrig="2040" w:dyaOrig="380" w14:anchorId="0F41F3CA">
                <v:shape id="_x0000_i1047" type="#_x0000_t75" style="width:101.9pt;height:19.15pt" o:ole="">
                  <v:imagedata r:id="rId54" o:title=""/>
                </v:shape>
                <o:OLEObject Type="Embed" ProgID="Equation.3" ShapeID="_x0000_i1047" DrawAspect="Content" ObjectID="_1642655791" r:id="rId55"/>
              </w:object>
            </w:r>
            <w:r>
              <w:t xml:space="preserve"> (její analytické vyjádření popište detailně):</w:t>
            </w:r>
          </w:p>
          <w:p w14:paraId="1191079A" w14:textId="77777777" w:rsidR="004923AB" w:rsidRDefault="004923AB" w:rsidP="004923AB"/>
          <w:p w14:paraId="03DD49A9" w14:textId="77777777" w:rsidR="004923AB" w:rsidRDefault="004923AB" w:rsidP="004923AB"/>
          <w:p w14:paraId="5B5F7A09" w14:textId="77777777" w:rsidR="00D77B0C" w:rsidRDefault="00D77B0C" w:rsidP="004923AB"/>
          <w:p w14:paraId="78D99A76" w14:textId="77777777" w:rsidR="00D77B0C" w:rsidRDefault="00D77B0C" w:rsidP="004923AB"/>
          <w:p w14:paraId="4F078FFC" w14:textId="77777777" w:rsidR="004923AB" w:rsidRDefault="004923AB" w:rsidP="00003E6F">
            <w:r>
              <w:t xml:space="preserve"> </w:t>
            </w:r>
          </w:p>
        </w:tc>
        <w:tc>
          <w:tcPr>
            <w:tcW w:w="1270" w:type="dxa"/>
          </w:tcPr>
          <w:p w14:paraId="702B9EC5" w14:textId="77777777" w:rsidR="004923AB" w:rsidRDefault="004923AB" w:rsidP="00003E6F"/>
        </w:tc>
      </w:tr>
      <w:tr w:rsidR="00720D6A" w14:paraId="4719CFBF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6F4E6CC2" w14:textId="77777777" w:rsidR="0067658D" w:rsidRDefault="0067658D" w:rsidP="00F80407">
            <w:pPr>
              <w:numPr>
                <w:ilvl w:val="0"/>
                <w:numId w:val="7"/>
              </w:numPr>
              <w:jc w:val="both"/>
            </w:pPr>
            <w:r>
              <w:t xml:space="preserve">Na základě náhodného výběru </w:t>
            </w:r>
            <w:r w:rsidR="00201C69" w:rsidRPr="00AC66B5">
              <w:rPr>
                <w:position w:val="-10"/>
              </w:rPr>
              <w:object w:dxaOrig="2060" w:dyaOrig="340" w14:anchorId="70324C98">
                <v:shape id="_x0000_i1048" type="#_x0000_t75" style="width:102.85pt;height:16.85pt" o:ole="">
                  <v:imagedata r:id="rId56" o:title=""/>
                </v:shape>
                <o:OLEObject Type="Embed" ProgID="Equation.3" ShapeID="_x0000_i1048" DrawAspect="Content" ObjectID="_1642655792" r:id="rId57"/>
              </w:object>
            </w:r>
            <w:r w:rsidR="0065039B">
              <w:t xml:space="preserve"> z normálního rozdělení</w:t>
            </w:r>
            <w:r>
              <w:t xml:space="preserve"> </w:t>
            </w:r>
            <w:r w:rsidR="00201C69" w:rsidRPr="00AC66B5">
              <w:rPr>
                <w:position w:val="-10"/>
              </w:rPr>
              <w:object w:dxaOrig="980" w:dyaOrig="360" w14:anchorId="54B1569B">
                <v:shape id="_x0000_i1049" type="#_x0000_t75" style="width:49.1pt;height:18.25pt" o:ole="">
                  <v:imagedata r:id="rId58" o:title=""/>
                </v:shape>
                <o:OLEObject Type="Embed" ProgID="Equation.3" ShapeID="_x0000_i1049" DrawAspect="Content" ObjectID="_1642655793" r:id="rId59"/>
              </w:object>
            </w:r>
            <w:r w:rsidR="00476E54">
              <w:t xml:space="preserve"> </w:t>
            </w:r>
            <w:r w:rsidR="0065039B">
              <w:t xml:space="preserve">stanovte </w:t>
            </w:r>
            <w:r w:rsidR="004E18F7">
              <w:t xml:space="preserve">jednostranný intervalový </w:t>
            </w:r>
            <w:r w:rsidR="0065039B">
              <w:t xml:space="preserve">odhad </w:t>
            </w:r>
            <w:r w:rsidR="00476E54">
              <w:t xml:space="preserve">(tj. hodnotu </w:t>
            </w:r>
            <w:r w:rsidR="00476E54" w:rsidRPr="00451516">
              <w:rPr>
                <w:position w:val="-12"/>
              </w:rPr>
              <w:object w:dxaOrig="560" w:dyaOrig="360" w14:anchorId="32546E06">
                <v:shape id="_x0000_i1050" type="#_x0000_t75" style="width:28.05pt;height:18.25pt" o:ole="">
                  <v:imagedata r:id="rId60" o:title=""/>
                </v:shape>
                <o:OLEObject Type="Embed" ProgID="Equation.3" ShapeID="_x0000_i1050" DrawAspect="Content" ObjectID="_1642655794" r:id="rId61"/>
              </w:object>
            </w:r>
            <w:r w:rsidR="00476E54">
              <w:t xml:space="preserve">) </w:t>
            </w:r>
            <w:r w:rsidR="0065039B">
              <w:t xml:space="preserve">parametru </w:t>
            </w:r>
            <w:r w:rsidR="0065039B" w:rsidRPr="00204526">
              <w:rPr>
                <w:position w:val="-10"/>
              </w:rPr>
              <w:object w:dxaOrig="240" w:dyaOrig="260" w14:anchorId="6C0D9D5D">
                <v:shape id="_x0000_i1051" type="#_x0000_t75" style="width:12.15pt;height:13.1pt" o:ole="">
                  <v:imagedata r:id="rId62" o:title=""/>
                </v:shape>
                <o:OLEObject Type="Embed" ProgID="Equation.3" ShapeID="_x0000_i1051" DrawAspect="Content" ObjectID="_1642655795" r:id="rId63"/>
              </w:object>
            </w:r>
            <w:r w:rsidR="004E18F7">
              <w:t xml:space="preserve"> (ve tvaru </w:t>
            </w:r>
            <w:r w:rsidR="003F5C22" w:rsidRPr="004E18F7">
              <w:rPr>
                <w:position w:val="-12"/>
              </w:rPr>
              <w:object w:dxaOrig="999" w:dyaOrig="360" w14:anchorId="615AFA09">
                <v:shape id="_x0000_i1052" type="#_x0000_t75" style="width:50.05pt;height:18.25pt" o:ole="">
                  <v:imagedata r:id="rId64" o:title=""/>
                </v:shape>
                <o:OLEObject Type="Embed" ProgID="Equation.3" ShapeID="_x0000_i1052" DrawAspect="Content" ObjectID="_1642655796" r:id="rId65"/>
              </w:object>
            </w:r>
            <w:r w:rsidR="004E18F7">
              <w:t xml:space="preserve">) </w:t>
            </w:r>
            <w:r w:rsidR="0065039B">
              <w:t>při hladině spolehlivosti 5</w:t>
            </w:r>
            <w:r w:rsidR="0065039B" w:rsidRPr="0065039B">
              <w:t>%</w:t>
            </w:r>
            <w:r w:rsidR="006A3DB7">
              <w:t>.</w:t>
            </w:r>
          </w:p>
          <w:p w14:paraId="2EAF4C35" w14:textId="77777777" w:rsidR="0067658D" w:rsidRDefault="0067658D" w:rsidP="0067658D">
            <w:pPr>
              <w:ind w:left="284"/>
              <w:jc w:val="both"/>
            </w:pPr>
          </w:p>
          <w:p w14:paraId="160B5F4E" w14:textId="77777777" w:rsidR="0067658D" w:rsidRDefault="0067658D" w:rsidP="0067658D">
            <w:pPr>
              <w:jc w:val="both"/>
            </w:pPr>
          </w:p>
          <w:p w14:paraId="4D53E2D7" w14:textId="77777777" w:rsidR="00365E1A" w:rsidRDefault="00365E1A" w:rsidP="00365E1A">
            <w:pPr>
              <w:ind w:left="720"/>
            </w:pPr>
          </w:p>
          <w:p w14:paraId="26323217" w14:textId="77777777" w:rsidR="00D77B0C" w:rsidRDefault="00D77B0C" w:rsidP="00365E1A">
            <w:pPr>
              <w:ind w:left="720"/>
            </w:pPr>
          </w:p>
          <w:p w14:paraId="6EB869FB" w14:textId="77777777" w:rsidR="00720D6A" w:rsidRPr="008E742C" w:rsidRDefault="00720D6A" w:rsidP="00003E6F"/>
          <w:p w14:paraId="33C6A2EB" w14:textId="77777777" w:rsidR="00720D6A" w:rsidRDefault="00720D6A" w:rsidP="00003E6F"/>
          <w:p w14:paraId="6664D807" w14:textId="77777777" w:rsidR="00720D6A" w:rsidRDefault="00720D6A" w:rsidP="00003E6F"/>
          <w:p w14:paraId="45C06965" w14:textId="77777777" w:rsidR="00720D6A" w:rsidRDefault="00720D6A" w:rsidP="00003E6F"/>
        </w:tc>
        <w:tc>
          <w:tcPr>
            <w:tcW w:w="1270" w:type="dxa"/>
          </w:tcPr>
          <w:p w14:paraId="01983444" w14:textId="77777777" w:rsidR="00720D6A" w:rsidRDefault="00720D6A" w:rsidP="00003E6F"/>
        </w:tc>
      </w:tr>
    </w:tbl>
    <w:p w14:paraId="4443B152" w14:textId="77777777" w:rsidR="002038DF" w:rsidRDefault="002038D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8"/>
        <w:gridCol w:w="1330"/>
        <w:gridCol w:w="1214"/>
      </w:tblGrid>
      <w:tr w:rsidR="00F46477" w14:paraId="53AF2DBC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73F68169" w14:textId="77777777" w:rsidR="00256A36" w:rsidRDefault="00256A36" w:rsidP="006A3DB7">
            <w:pPr>
              <w:numPr>
                <w:ilvl w:val="0"/>
                <w:numId w:val="7"/>
              </w:numPr>
              <w:ind w:left="284" w:hanging="284"/>
            </w:pPr>
            <w:r>
              <w:lastRenderedPageBreak/>
              <w:t xml:space="preserve">Stanovte </w:t>
            </w:r>
            <w:r w:rsidR="0065039B">
              <w:t xml:space="preserve">nestranný </w:t>
            </w:r>
            <w:r w:rsidR="00201C69">
              <w:t xml:space="preserve">a vydatný </w:t>
            </w:r>
            <w:r w:rsidR="0065039B">
              <w:t>odhad parametru</w:t>
            </w:r>
            <w:r w:rsidR="00196B7A">
              <w:t xml:space="preserve"> </w:t>
            </w:r>
            <w:r w:rsidR="0065039B" w:rsidRPr="0065039B">
              <w:rPr>
                <w:position w:val="-6"/>
              </w:rPr>
              <w:object w:dxaOrig="260" w:dyaOrig="220" w14:anchorId="7A3711D8">
                <v:shape id="_x0000_i1053" type="#_x0000_t75" style="width:13.1pt;height:11.2pt" o:ole="">
                  <v:imagedata r:id="rId66" o:title=""/>
                </v:shape>
                <o:OLEObject Type="Embed" ProgID="Equation.3" ShapeID="_x0000_i1053" DrawAspect="Content" ObjectID="_1642655797" r:id="rId67"/>
              </w:object>
            </w:r>
            <w:r w:rsidR="00196B7A">
              <w:t xml:space="preserve"> </w:t>
            </w:r>
            <w:r>
              <w:t>pro případ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 w14:anchorId="2DB47EDC">
                <v:shape id="_x0000_i1054" type="#_x0000_t75" style="width:67.8pt;height:16.85pt" o:ole="">
                  <v:imagedata r:id="rId68" o:title=""/>
                </v:shape>
                <o:OLEObject Type="Embed" ProgID="Equation.3" ShapeID="_x0000_i1054" DrawAspect="Content" ObjectID="_1642655798" r:id="rId69"/>
              </w:object>
            </w:r>
            <w:r>
              <w:t xml:space="preserve">, pevného rozsahu </w:t>
            </w:r>
            <w:r w:rsidR="00201C69" w:rsidRPr="00256A36">
              <w:rPr>
                <w:position w:val="-4"/>
              </w:rPr>
              <w:object w:dxaOrig="639" w:dyaOrig="260" w14:anchorId="00738D46">
                <v:shape id="_x0000_i1055" type="#_x0000_t75" style="width:31.8pt;height:13.1pt" o:ole="">
                  <v:imagedata r:id="rId70" o:title=""/>
                </v:shape>
                <o:OLEObject Type="Embed" ProgID="Equation.3" ShapeID="_x0000_i1055" DrawAspect="Content" ObjectID="_1642655799" r:id="rId71"/>
              </w:object>
            </w:r>
            <w:r>
              <w:t xml:space="preserve"> z rovnoměrného rozdělení na intervalu</w:t>
            </w:r>
            <w:r w:rsidR="0065039B">
              <w:t> </w:t>
            </w:r>
            <w:r w:rsidR="00201C69" w:rsidRPr="00C72A46">
              <w:rPr>
                <w:position w:val="-10"/>
              </w:rPr>
              <w:object w:dxaOrig="1460" w:dyaOrig="340" w14:anchorId="6BFF779D">
                <v:shape id="_x0000_i1056" type="#_x0000_t75" style="width:72.95pt;height:16.85pt" o:ole="">
                  <v:imagedata r:id="rId72" o:title=""/>
                </v:shape>
                <o:OLEObject Type="Embed" ProgID="Equation.3" ShapeID="_x0000_i1056" DrawAspect="Content" ObjectID="_1642655800" r:id="rId73"/>
              </w:object>
            </w:r>
            <w:r>
              <w:t>.</w:t>
            </w:r>
          </w:p>
          <w:p w14:paraId="52CF8531" w14:textId="77777777" w:rsidR="00F46477" w:rsidRDefault="00F46477" w:rsidP="00EB4EBA"/>
          <w:p w14:paraId="7E357FF0" w14:textId="77777777" w:rsidR="00F46477" w:rsidRDefault="00F46477" w:rsidP="00EB4EBA"/>
          <w:p w14:paraId="657A23E7" w14:textId="77777777" w:rsidR="00D77B0C" w:rsidRPr="00201C69" w:rsidRDefault="00D77B0C" w:rsidP="00EB4EBA"/>
          <w:p w14:paraId="19C04FBA" w14:textId="77777777" w:rsidR="00D77B0C" w:rsidRDefault="00D77B0C" w:rsidP="00EB4EBA"/>
          <w:p w14:paraId="01BF6140" w14:textId="77777777" w:rsidR="00F46477" w:rsidRDefault="00F46477" w:rsidP="00EB4EBA"/>
          <w:p w14:paraId="26027D16" w14:textId="77777777" w:rsidR="00F46477" w:rsidRDefault="00F46477" w:rsidP="00003E6F"/>
          <w:p w14:paraId="48858E9C" w14:textId="77777777" w:rsidR="002038DF" w:rsidRDefault="002038DF" w:rsidP="00003E6F"/>
        </w:tc>
        <w:tc>
          <w:tcPr>
            <w:tcW w:w="1270" w:type="dxa"/>
          </w:tcPr>
          <w:p w14:paraId="46BCCA71" w14:textId="77777777" w:rsidR="00F46477" w:rsidRDefault="00F46477" w:rsidP="00003E6F"/>
        </w:tc>
      </w:tr>
      <w:tr w:rsidR="00F46477" w14:paraId="71558069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027A7997" w14:textId="77777777" w:rsidR="00F46477" w:rsidRDefault="00120165" w:rsidP="00C72A46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K</w:t>
            </w:r>
            <w:r w:rsidR="00141764">
              <w:t xml:space="preserve"> dispozici </w:t>
            </w:r>
            <w:r>
              <w:t xml:space="preserve">je </w:t>
            </w:r>
            <w:r w:rsidR="00141764">
              <w:t xml:space="preserve">náhodný výběr z alternativního rozdělení </w:t>
            </w:r>
            <w:r w:rsidR="00F80407" w:rsidRPr="00FA097E">
              <w:rPr>
                <w:position w:val="-10"/>
              </w:rPr>
              <w:object w:dxaOrig="1380" w:dyaOrig="340" w14:anchorId="429CC34A">
                <v:shape id="_x0000_i1057" type="#_x0000_t75" style="width:69.2pt;height:16.85pt" o:ole="">
                  <v:imagedata r:id="rId74" o:title=""/>
                </v:shape>
                <o:OLEObject Type="Embed" ProgID="Equation.3" ShapeID="_x0000_i1057" DrawAspect="Content" ObjectID="_1642655801" r:id="rId75"/>
              </w:object>
            </w:r>
            <w:r w:rsidR="00141764">
              <w:t xml:space="preserve"> a </w:t>
            </w:r>
            <w:r w:rsidR="0065039B" w:rsidRPr="00FA097E">
              <w:rPr>
                <w:position w:val="-10"/>
              </w:rPr>
              <w:object w:dxaOrig="1540" w:dyaOrig="340" w14:anchorId="12FCB9A3">
                <v:shape id="_x0000_i1058" type="#_x0000_t75" style="width:88.35pt;height:16.85pt" o:ole="">
                  <v:imagedata r:id="rId76" o:title=""/>
                </v:shape>
                <o:OLEObject Type="Embed" ProgID="Equation.3" ShapeID="_x0000_i1058" DrawAspect="Content" ObjectID="_1642655802" r:id="rId77"/>
              </w:object>
            </w:r>
            <w:r w:rsidR="00304B43">
              <w:t xml:space="preserve"> </w:t>
            </w:r>
            <w:r w:rsidR="00141764">
              <w:t xml:space="preserve">o rozsahu </w:t>
            </w:r>
            <w:r w:rsidR="00141764">
              <w:rPr>
                <w:i/>
              </w:rPr>
              <w:t>n</w:t>
            </w:r>
            <w:r w:rsidR="00141764">
              <w:t xml:space="preserve"> </w:t>
            </w:r>
            <w:r w:rsidR="00141764" w:rsidRPr="008E5D57">
              <w:rPr>
                <w:position w:val="-12"/>
              </w:rPr>
              <w:object w:dxaOrig="1280" w:dyaOrig="360" w14:anchorId="046A6E32">
                <v:shape id="_x0000_i1059" type="#_x0000_t75" style="width:64.05pt;height:18.25pt" o:ole="">
                  <v:imagedata r:id="rId78" o:title=""/>
                </v:shape>
                <o:OLEObject Type="Embed" ProgID="Equation.3" ShapeID="_x0000_i1059" DrawAspect="Content" ObjectID="_1642655803" r:id="rId79"/>
              </w:object>
            </w:r>
            <w:r w:rsidR="00141764">
              <w:t xml:space="preserve">. Stanovte </w:t>
            </w:r>
            <w:r w:rsidR="00C72A46" w:rsidRPr="00120165">
              <w:rPr>
                <w:b/>
              </w:rPr>
              <w:t>asymptotické</w:t>
            </w:r>
            <w:r w:rsidR="00C72A46">
              <w:t xml:space="preserve"> </w:t>
            </w:r>
            <w:r w:rsidR="00141764">
              <w:t xml:space="preserve">rozdělení statistiky </w:t>
            </w:r>
            <w:r w:rsidR="00141764" w:rsidRPr="003D2ACF">
              <w:rPr>
                <w:position w:val="-28"/>
              </w:rPr>
              <w:object w:dxaOrig="1120" w:dyaOrig="680" w14:anchorId="02122EB0">
                <v:shape id="_x0000_i1060" type="#_x0000_t75" style="width:56.1pt;height:34.15pt" o:ole="">
                  <v:imagedata r:id="rId80" o:title=""/>
                </v:shape>
                <o:OLEObject Type="Embed" ProgID="Equation.3" ShapeID="_x0000_i1060" DrawAspect="Content" ObjectID="_1642655804" r:id="rId81"/>
              </w:object>
            </w:r>
            <w:r w:rsidR="00C72A46">
              <w:t xml:space="preserve">a to pro dostatečně velké </w:t>
            </w:r>
            <w:r w:rsidR="00CE3DF2" w:rsidRPr="00C72A46">
              <w:rPr>
                <w:position w:val="-6"/>
              </w:rPr>
              <w:object w:dxaOrig="200" w:dyaOrig="220" w14:anchorId="0E95C419">
                <v:shape id="_x0000_i1061" type="#_x0000_t75" style="width:9.8pt;height:11.2pt" o:ole="">
                  <v:imagedata r:id="rId82" o:title=""/>
                </v:shape>
                <o:OLEObject Type="Embed" ProgID="Equation.3" ShapeID="_x0000_i1061" DrawAspect="Content" ObjectID="_1642655805" r:id="rId83"/>
              </w:object>
            </w:r>
            <w:r w:rsidR="00C72A46">
              <w:t>.</w:t>
            </w:r>
          </w:p>
          <w:p w14:paraId="2F9745BC" w14:textId="77777777" w:rsidR="002038DF" w:rsidRDefault="002038DF" w:rsidP="002038DF">
            <w:pPr>
              <w:ind w:left="720"/>
            </w:pPr>
          </w:p>
          <w:p w14:paraId="595B19C2" w14:textId="77777777" w:rsidR="002038DF" w:rsidRDefault="002038DF" w:rsidP="002038DF">
            <w:pPr>
              <w:ind w:left="720"/>
            </w:pPr>
          </w:p>
          <w:p w14:paraId="16F81DDE" w14:textId="77777777" w:rsidR="002038DF" w:rsidRDefault="002038DF" w:rsidP="002038DF">
            <w:pPr>
              <w:ind w:left="720"/>
            </w:pPr>
          </w:p>
          <w:p w14:paraId="479E80D3" w14:textId="77777777" w:rsidR="002038DF" w:rsidRDefault="002038DF" w:rsidP="002038DF">
            <w:pPr>
              <w:ind w:left="720"/>
            </w:pPr>
          </w:p>
          <w:p w14:paraId="26C0FAD1" w14:textId="77777777" w:rsidR="00F46477" w:rsidRDefault="00F46477" w:rsidP="00003E6F"/>
        </w:tc>
        <w:tc>
          <w:tcPr>
            <w:tcW w:w="1270" w:type="dxa"/>
          </w:tcPr>
          <w:p w14:paraId="5462E76F" w14:textId="77777777" w:rsidR="00F46477" w:rsidRDefault="00F46477" w:rsidP="00003E6F"/>
        </w:tc>
      </w:tr>
      <w:tr w:rsidR="00F46477" w14:paraId="2E91F699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782C3C58" w14:textId="77777777" w:rsidR="00141764" w:rsidRDefault="00141764" w:rsidP="00C72A46">
            <w:pPr>
              <w:numPr>
                <w:ilvl w:val="0"/>
                <w:numId w:val="7"/>
              </w:numPr>
              <w:ind w:left="284" w:hanging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 w14:anchorId="2290A25E">
                <v:shape id="_x0000_i1062" type="#_x0000_t75" style="width:63.1pt;height:18.25pt" o:ole="">
                  <v:imagedata r:id="rId48" o:title=""/>
                </v:shape>
                <o:OLEObject Type="Embed" ProgID="Equation.3" ShapeID="_x0000_i1062" DrawAspect="Content" ObjectID="_1642655806" r:id="rId84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 w:rsidR="00304B43">
              <w:rPr>
                <w:i/>
              </w:rPr>
              <w:t xml:space="preserve"> (n je sudé)</w:t>
            </w:r>
            <w:r>
              <w:t xml:space="preserve"> z alternativního rozdělení na množině </w:t>
            </w:r>
            <w:r w:rsidR="00F80407" w:rsidRPr="00211BCB">
              <w:rPr>
                <w:position w:val="-24"/>
              </w:rPr>
              <w:object w:dxaOrig="3120" w:dyaOrig="620" w14:anchorId="21B1ABDE">
                <v:shape id="_x0000_i1063" type="#_x0000_t75" style="width:156.15pt;height:30.85pt" o:ole="">
                  <v:imagedata r:id="rId85" o:title=""/>
                </v:shape>
                <o:OLEObject Type="Embed" ProgID="Equation.3" ShapeID="_x0000_i1063" DrawAspect="Content" ObjectID="_1642655807" r:id="rId86"/>
              </w:object>
            </w:r>
            <w:r>
              <w:t xml:space="preserve"> stanovte pravděpodobnosti nabytí jednotlivých </w:t>
            </w:r>
            <w:r w:rsidRPr="00201C69">
              <w:rPr>
                <w:b/>
              </w:rPr>
              <w:t>možných</w:t>
            </w:r>
            <w:r>
              <w:t xml:space="preserve"> hodnot </w:t>
            </w:r>
            <w:r w:rsidR="00201C69">
              <w:t xml:space="preserve">definiční obory (=seznamy možných hodnot) </w:t>
            </w:r>
            <w:r w:rsidR="00304B43">
              <w:t>pro</w:t>
            </w:r>
            <w:r w:rsidR="00201C69">
              <w:t xml:space="preserve"> obě</w:t>
            </w:r>
            <w:r w:rsidR="00304B43">
              <w:t xml:space="preserve"> </w:t>
            </w:r>
            <w:r>
              <w:t>statistik</w:t>
            </w:r>
            <w:r w:rsidR="00304B43">
              <w:t>y</w:t>
            </w:r>
            <w:r w:rsidR="00201C69">
              <w:t xml:space="preserve"> uveďte</w:t>
            </w:r>
            <w:r>
              <w:t xml:space="preserve">: </w:t>
            </w:r>
            <w:r w:rsidR="00201C69" w:rsidRPr="00201C69">
              <w:rPr>
                <w:position w:val="-28"/>
              </w:rPr>
              <w:object w:dxaOrig="4340" w:dyaOrig="680" w14:anchorId="381B3492">
                <v:shape id="_x0000_i1064" type="#_x0000_t75" style="width:216.95pt;height:34.15pt" o:ole="">
                  <v:imagedata r:id="rId87" o:title=""/>
                </v:shape>
                <o:OLEObject Type="Embed" ProgID="Equation.3" ShapeID="_x0000_i1064" DrawAspect="Content" ObjectID="_1642655808" r:id="rId88"/>
              </w:object>
            </w:r>
            <w:r>
              <w:t>.</w:t>
            </w:r>
          </w:p>
          <w:p w14:paraId="5413F414" w14:textId="77777777" w:rsidR="008F0159" w:rsidRDefault="008F0159" w:rsidP="008F0159"/>
          <w:p w14:paraId="1C8783B3" w14:textId="77777777" w:rsidR="008F0159" w:rsidRDefault="008F0159" w:rsidP="008F0159"/>
          <w:p w14:paraId="15D43B1A" w14:textId="77777777" w:rsidR="00CA10F7" w:rsidRDefault="00CA10F7" w:rsidP="008F0159"/>
          <w:p w14:paraId="09EC1C74" w14:textId="77777777" w:rsidR="00CA10F7" w:rsidRDefault="00CA10F7" w:rsidP="008F0159"/>
          <w:p w14:paraId="420C56F9" w14:textId="77777777" w:rsidR="008F0159" w:rsidRDefault="008F0159" w:rsidP="008F0159"/>
          <w:p w14:paraId="6E715736" w14:textId="77777777" w:rsidR="008F0159" w:rsidRDefault="008F0159" w:rsidP="008F0159"/>
          <w:p w14:paraId="0D2B9AC5" w14:textId="77777777" w:rsidR="00F46477" w:rsidRDefault="00F46477" w:rsidP="00003E6F"/>
        </w:tc>
        <w:tc>
          <w:tcPr>
            <w:tcW w:w="1270" w:type="dxa"/>
          </w:tcPr>
          <w:p w14:paraId="5CDD3D9F" w14:textId="77777777" w:rsidR="00F46477" w:rsidRDefault="00F46477" w:rsidP="00003E6F"/>
        </w:tc>
      </w:tr>
      <w:tr w:rsidR="00F46477" w14:paraId="29528449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30AE0C65" w14:textId="77777777" w:rsidR="00F80407" w:rsidRDefault="00F80407" w:rsidP="00F80407">
            <w:pPr>
              <w:numPr>
                <w:ilvl w:val="0"/>
                <w:numId w:val="7"/>
              </w:numPr>
            </w:pPr>
            <w:r>
              <w:t xml:space="preserve">Na základě náhodného výběru </w:t>
            </w:r>
            <w:r w:rsidR="00C248B8" w:rsidRPr="000C4555">
              <w:rPr>
                <w:position w:val="-10"/>
              </w:rPr>
              <w:object w:dxaOrig="1840" w:dyaOrig="340" w14:anchorId="06BCA57A">
                <v:shape id="_x0000_i1065" type="#_x0000_t75" style="width:92.1pt;height:16.85pt" o:ole="">
                  <v:imagedata r:id="rId89" o:title=""/>
                </v:shape>
                <o:OLEObject Type="Embed" ProgID="Equation.3" ShapeID="_x0000_i1065" DrawAspect="Content" ObjectID="_1642655809" r:id="rId90"/>
              </w:object>
            </w:r>
            <w:r>
              <w:t xml:space="preserve"> z náhodné proměnné řídící se rovnoměrnou </w:t>
            </w:r>
            <w:r w:rsidR="00C248B8">
              <w:t xml:space="preserve">(a „spojitou“) </w:t>
            </w:r>
            <w:r>
              <w:t xml:space="preserve">hustotou na intervalu </w:t>
            </w:r>
            <w:r w:rsidRPr="000C4555">
              <w:rPr>
                <w:position w:val="-14"/>
              </w:rPr>
              <w:object w:dxaOrig="560" w:dyaOrig="400" w14:anchorId="0E24E408">
                <v:shape id="_x0000_i1066" type="#_x0000_t75" style="width:28.05pt;height:20.1pt" o:ole="">
                  <v:imagedata r:id="rId91" o:title=""/>
                </v:shape>
                <o:OLEObject Type="Embed" ProgID="Equation.3" ShapeID="_x0000_i1066" DrawAspect="Content" ObjectID="_1642655810" r:id="rId92"/>
              </w:object>
            </w:r>
            <w:r>
              <w:t xml:space="preserve"> určete nestranné odhady obou parametrů (čárka je oddělovač čísel, tečka slouží jako desetinné znaménko):</w:t>
            </w:r>
          </w:p>
          <w:p w14:paraId="201E5D1A" w14:textId="77777777" w:rsidR="00256A36" w:rsidRDefault="00256A36" w:rsidP="00F80407">
            <w:pPr>
              <w:ind w:left="284"/>
              <w:jc w:val="both"/>
            </w:pPr>
          </w:p>
          <w:p w14:paraId="47E68330" w14:textId="77777777" w:rsidR="00CE3DF2" w:rsidRDefault="00CE3DF2" w:rsidP="00CE3DF2">
            <w:pPr>
              <w:ind w:left="720"/>
              <w:jc w:val="both"/>
            </w:pPr>
          </w:p>
          <w:p w14:paraId="7143B2FC" w14:textId="77777777" w:rsidR="00840665" w:rsidRDefault="00840665" w:rsidP="00CE3DF2">
            <w:pPr>
              <w:ind w:left="720"/>
              <w:jc w:val="both"/>
            </w:pPr>
          </w:p>
          <w:p w14:paraId="4D3652A0" w14:textId="77777777" w:rsidR="00AE2364" w:rsidRDefault="00AE2364" w:rsidP="00AE2364"/>
          <w:p w14:paraId="380C9F50" w14:textId="77777777" w:rsidR="00AE2364" w:rsidRDefault="00AE2364" w:rsidP="00AE2364"/>
          <w:p w14:paraId="57489C13" w14:textId="77777777" w:rsidR="00AE2364" w:rsidRDefault="00AE2364" w:rsidP="00AE2364"/>
          <w:p w14:paraId="179860D8" w14:textId="77777777" w:rsidR="00840665" w:rsidRDefault="00840665" w:rsidP="00AE2364"/>
          <w:p w14:paraId="4BC7ED13" w14:textId="77777777" w:rsidR="00F46477" w:rsidRDefault="00F46477" w:rsidP="00716A7E"/>
          <w:p w14:paraId="4FDECAFE" w14:textId="77777777" w:rsidR="00F46477" w:rsidRDefault="00F46477" w:rsidP="00003E6F"/>
          <w:p w14:paraId="311E4AFD" w14:textId="77777777" w:rsidR="00120165" w:rsidRDefault="00120165" w:rsidP="00003E6F"/>
        </w:tc>
        <w:tc>
          <w:tcPr>
            <w:tcW w:w="1270" w:type="dxa"/>
          </w:tcPr>
          <w:p w14:paraId="722FA825" w14:textId="77777777" w:rsidR="00F46477" w:rsidRDefault="00F46477" w:rsidP="00003E6F"/>
        </w:tc>
      </w:tr>
      <w:tr w:rsidR="00F46477" w14:paraId="4B24BD5F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5DA9AD46" w14:textId="77777777" w:rsidR="00F46477" w:rsidRDefault="00256A36" w:rsidP="00716A7E">
            <w:pPr>
              <w:numPr>
                <w:ilvl w:val="0"/>
                <w:numId w:val="18"/>
              </w:numPr>
              <w:ind w:left="284" w:hanging="284"/>
            </w:pPr>
            <w:r>
              <w:lastRenderedPageBreak/>
              <w:t> </w:t>
            </w:r>
            <w:r w:rsidR="00120165">
              <w:t xml:space="preserve">Pro náhodný výběr </w:t>
            </w:r>
            <w:r w:rsidR="00120165" w:rsidRPr="002D6907">
              <w:rPr>
                <w:position w:val="-12"/>
              </w:rPr>
              <w:object w:dxaOrig="1280" w:dyaOrig="360" w14:anchorId="384CCEEA">
                <v:shape id="_x0000_i1067" type="#_x0000_t75" style="width:64.05pt;height:18.25pt" o:ole="">
                  <v:imagedata r:id="rId93" o:title=""/>
                </v:shape>
                <o:OLEObject Type="Embed" ProgID="Equation.3" ShapeID="_x0000_i1067" DrawAspect="Content" ObjectID="_1642655811" r:id="rId94"/>
              </w:object>
            </w:r>
            <w:r w:rsidR="00120165">
              <w:t xml:space="preserve"> z rozdělení </w:t>
            </w:r>
            <w:r w:rsidR="00C248B8" w:rsidRPr="00120165">
              <w:rPr>
                <w:position w:val="-10"/>
              </w:rPr>
              <w:object w:dxaOrig="680" w:dyaOrig="320" w14:anchorId="75AAAFD6">
                <v:shape id="_x0000_i1068" type="#_x0000_t75" style="width:34.15pt;height:15.9pt" o:ole="">
                  <v:imagedata r:id="rId95" o:title=""/>
                </v:shape>
                <o:OLEObject Type="Embed" ProgID="Equation.3" ShapeID="_x0000_i1068" DrawAspect="Content" ObjectID="_1642655812" r:id="rId96"/>
              </w:object>
            </w:r>
            <w:r w:rsidR="00120165">
              <w:t xml:space="preserve">určete rozptyl statistiky </w:t>
            </w:r>
            <w:r w:rsidR="00C248B8" w:rsidRPr="00120165">
              <w:rPr>
                <w:position w:val="-28"/>
              </w:rPr>
              <w:object w:dxaOrig="1500" w:dyaOrig="680" w14:anchorId="302893DD">
                <v:shape id="_x0000_i1069" type="#_x0000_t75" style="width:74.8pt;height:34.15pt" o:ole="">
                  <v:imagedata r:id="rId97" o:title=""/>
                </v:shape>
                <o:OLEObject Type="Embed" ProgID="Equation.3" ShapeID="_x0000_i1069" DrawAspect="Content" ObjectID="_1642655813" r:id="rId98"/>
              </w:object>
            </w:r>
            <w:r w:rsidR="00141764">
              <w:t xml:space="preserve"> </w:t>
            </w:r>
          </w:p>
          <w:p w14:paraId="51693E94" w14:textId="77777777" w:rsidR="00F46477" w:rsidRDefault="00F46477" w:rsidP="00716A7E"/>
          <w:p w14:paraId="4D92A009" w14:textId="77777777" w:rsidR="00E46BF8" w:rsidRDefault="00E46BF8" w:rsidP="00716A7E"/>
          <w:p w14:paraId="0D12652B" w14:textId="77777777" w:rsidR="00E46BF8" w:rsidRDefault="00E46BF8" w:rsidP="00716A7E"/>
          <w:p w14:paraId="15BFEBAE" w14:textId="77777777" w:rsidR="00E46BF8" w:rsidRDefault="00E46BF8" w:rsidP="00716A7E"/>
          <w:p w14:paraId="7EC12981" w14:textId="77777777" w:rsidR="00E46BF8" w:rsidRDefault="00E46BF8" w:rsidP="00716A7E"/>
          <w:p w14:paraId="53623C03" w14:textId="77777777" w:rsidR="00E46BF8" w:rsidRDefault="00E46BF8" w:rsidP="00716A7E"/>
          <w:p w14:paraId="7AA52C8F" w14:textId="77777777" w:rsidR="00F46477" w:rsidRDefault="00F46477" w:rsidP="00716A7E"/>
          <w:p w14:paraId="2DAB5240" w14:textId="77777777" w:rsidR="00F46477" w:rsidRDefault="00F46477" w:rsidP="00003E6F"/>
        </w:tc>
        <w:tc>
          <w:tcPr>
            <w:tcW w:w="1270" w:type="dxa"/>
          </w:tcPr>
          <w:p w14:paraId="207F3519" w14:textId="77777777" w:rsidR="00F46477" w:rsidRDefault="00F46477" w:rsidP="00003E6F"/>
        </w:tc>
      </w:tr>
      <w:tr w:rsidR="00F46477" w14:paraId="0605C11C" w14:textId="77777777" w:rsidTr="00003E6F">
        <w:trPr>
          <w:jc w:val="center"/>
        </w:trPr>
        <w:tc>
          <w:tcPr>
            <w:tcW w:w="8018" w:type="dxa"/>
            <w:gridSpan w:val="2"/>
            <w:vAlign w:val="center"/>
          </w:tcPr>
          <w:p w14:paraId="5B81D5AE" w14:textId="06496B21" w:rsidR="000C3380" w:rsidRDefault="000C3380" w:rsidP="007C7E84">
            <w:pPr>
              <w:numPr>
                <w:ilvl w:val="0"/>
                <w:numId w:val="18"/>
              </w:numPr>
            </w:pPr>
            <w:r>
              <w:t xml:space="preserve">Na základě náhodného výběru </w:t>
            </w:r>
            <w:r w:rsidR="00C248B8" w:rsidRPr="00AC66B5">
              <w:rPr>
                <w:position w:val="-12"/>
              </w:rPr>
              <w:object w:dxaOrig="1880" w:dyaOrig="360" w14:anchorId="1FBD4726">
                <v:shape id="_x0000_i1070" type="#_x0000_t75" style="width:93.95pt;height:18.25pt" o:ole="">
                  <v:imagedata r:id="rId99" o:title=""/>
                </v:shape>
                <o:OLEObject Type="Embed" ProgID="Equation.3" ShapeID="_x0000_i1070" DrawAspect="Content" ObjectID="_1642655814" r:id="rId100"/>
              </w:object>
            </w:r>
            <w:r>
              <w:t xml:space="preserve"> z alternativního rozdělení  </w:t>
            </w:r>
            <w:r w:rsidRPr="00647AE1">
              <w:rPr>
                <w:position w:val="-10"/>
              </w:rPr>
              <w:object w:dxaOrig="3080" w:dyaOrig="380" w14:anchorId="3B5F49AF">
                <v:shape id="_x0000_i1071" type="#_x0000_t75" style="width:153.8pt;height:19.15pt" o:ole="">
                  <v:imagedata r:id="rId101" o:title=""/>
                </v:shape>
                <o:OLEObject Type="Embed" ProgID="Equation.3" ShapeID="_x0000_i1071" DrawAspect="Content" ObjectID="_1642655815" r:id="rId102"/>
              </w:object>
            </w:r>
            <w:r>
              <w:t xml:space="preserve"> navrhněte test hypotézy </w:t>
            </w:r>
            <w:r w:rsidR="00C248B8" w:rsidRPr="00EC2D89">
              <w:rPr>
                <w:position w:val="-10"/>
              </w:rPr>
              <w:object w:dxaOrig="1219" w:dyaOrig="320" w14:anchorId="519A7FFC">
                <v:shape id="_x0000_i1072" type="#_x0000_t75" style="width:60.8pt;height:15.9pt" o:ole="">
                  <v:imagedata r:id="rId103" o:title=""/>
                </v:shape>
                <o:OLEObject Type="Embed" ProgID="Equation.3" ShapeID="_x0000_i1072" DrawAspect="Content" ObjectID="_1642655816" r:id="rId104"/>
              </w:object>
            </w:r>
            <w:r>
              <w:t xml:space="preserve"> proti alternativě </w:t>
            </w:r>
            <w:r w:rsidRPr="00EC2D89">
              <w:rPr>
                <w:position w:val="-10"/>
              </w:rPr>
              <w:object w:dxaOrig="1160" w:dyaOrig="320" w14:anchorId="2F2CD657">
                <v:shape id="_x0000_i1073" type="#_x0000_t75" style="width:57.95pt;height:15.9pt" o:ole="">
                  <v:imagedata r:id="rId105" o:title=""/>
                </v:shape>
                <o:OLEObject Type="Embed" ProgID="Equation.3" ShapeID="_x0000_i1073" DrawAspect="Content" ObjectID="_1642655817" r:id="rId106"/>
              </w:object>
            </w:r>
            <w:r>
              <w:t>. Pro navržený test určete</w:t>
            </w:r>
            <w:r w:rsidR="007C7E84">
              <w:t xml:space="preserve"> </w:t>
            </w:r>
            <w:r w:rsidR="00727AF1">
              <w:t xml:space="preserve">jeho </w:t>
            </w:r>
            <w:r w:rsidR="007C7E84">
              <w:t>sílu</w:t>
            </w:r>
            <w:bookmarkStart w:id="0" w:name="_GoBack"/>
            <w:bookmarkEnd w:id="0"/>
            <w:r>
              <w:t>.</w:t>
            </w:r>
          </w:p>
          <w:p w14:paraId="1EEF4AD5" w14:textId="77777777" w:rsidR="00E46BF8" w:rsidRDefault="00E46BF8" w:rsidP="000C3380">
            <w:pPr>
              <w:ind w:left="360"/>
            </w:pPr>
          </w:p>
          <w:p w14:paraId="5D167FF4" w14:textId="77777777" w:rsidR="00E46BF8" w:rsidRDefault="00E46BF8" w:rsidP="00E46BF8"/>
          <w:p w14:paraId="4337A4C8" w14:textId="77777777" w:rsidR="00E46BF8" w:rsidRDefault="00E46BF8" w:rsidP="00E46BF8"/>
          <w:p w14:paraId="48B97123" w14:textId="77777777" w:rsidR="00E46BF8" w:rsidRPr="00C248B8" w:rsidRDefault="00E46BF8" w:rsidP="00E46BF8">
            <w:pPr>
              <w:rPr>
                <w:lang w:val="en-US"/>
              </w:rPr>
            </w:pPr>
          </w:p>
          <w:p w14:paraId="0D361573" w14:textId="77777777" w:rsidR="00F46477" w:rsidRDefault="00F46477" w:rsidP="00003E6F"/>
          <w:p w14:paraId="6EE1860F" w14:textId="77777777" w:rsidR="00F46477" w:rsidRDefault="00F46477" w:rsidP="00003E6F"/>
          <w:p w14:paraId="5CE0F0DF" w14:textId="77777777" w:rsidR="00F46477" w:rsidRDefault="00F46477" w:rsidP="00003E6F"/>
          <w:p w14:paraId="3C858BEE" w14:textId="77777777" w:rsidR="00F46477" w:rsidRDefault="00F46477" w:rsidP="00003E6F"/>
          <w:p w14:paraId="6A55F908" w14:textId="77777777" w:rsidR="00F46477" w:rsidRDefault="00F46477" w:rsidP="00003E6F"/>
          <w:p w14:paraId="7F3FA45C" w14:textId="77777777" w:rsidR="00F46477" w:rsidRDefault="00F46477" w:rsidP="00003E6F"/>
          <w:p w14:paraId="4791524F" w14:textId="77777777" w:rsidR="00F46477" w:rsidRDefault="00F46477" w:rsidP="00003E6F"/>
          <w:p w14:paraId="2D0F8854" w14:textId="77777777" w:rsidR="00F46477" w:rsidRDefault="00F46477" w:rsidP="00003E6F"/>
        </w:tc>
        <w:tc>
          <w:tcPr>
            <w:tcW w:w="1270" w:type="dxa"/>
          </w:tcPr>
          <w:p w14:paraId="47EDBA02" w14:textId="77777777" w:rsidR="00F46477" w:rsidRDefault="00F46477" w:rsidP="00003E6F"/>
        </w:tc>
      </w:tr>
      <w:tr w:rsidR="00B2479B" w14:paraId="2B67334F" w14:textId="77777777" w:rsidTr="00003E6F">
        <w:trPr>
          <w:jc w:val="center"/>
        </w:trPr>
        <w:tc>
          <w:tcPr>
            <w:tcW w:w="6629" w:type="dxa"/>
            <w:vAlign w:val="center"/>
          </w:tcPr>
          <w:p w14:paraId="25CE159B" w14:textId="77777777"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14:paraId="6E1FAB41" w14:textId="77777777" w:rsidR="00B2479B" w:rsidRDefault="00B2479B" w:rsidP="00003E6F"/>
          <w:p w14:paraId="4FF9D58C" w14:textId="77777777" w:rsidR="00B2479B" w:rsidRDefault="00B2479B" w:rsidP="00003E6F">
            <w:pPr>
              <w:shd w:val="clear" w:color="auto" w:fill="D9D9D9"/>
            </w:pPr>
          </w:p>
          <w:p w14:paraId="3E823C4B" w14:textId="77777777" w:rsidR="00B2479B" w:rsidRDefault="00B2479B" w:rsidP="00003E6F">
            <w:pPr>
              <w:shd w:val="clear" w:color="auto" w:fill="D9D9D9"/>
            </w:pPr>
          </w:p>
          <w:p w14:paraId="254FDA52" w14:textId="77777777" w:rsidR="00B2479B" w:rsidRDefault="00B2479B" w:rsidP="00003E6F">
            <w:pPr>
              <w:shd w:val="clear" w:color="auto" w:fill="D9D9D9"/>
            </w:pPr>
          </w:p>
          <w:p w14:paraId="037743CD" w14:textId="77777777" w:rsidR="00B2479B" w:rsidRDefault="00B2479B" w:rsidP="00003E6F">
            <w:pPr>
              <w:shd w:val="clear" w:color="auto" w:fill="D9D9D9"/>
            </w:pPr>
          </w:p>
          <w:p w14:paraId="1170B1F1" w14:textId="77777777" w:rsidR="00B2479B" w:rsidRDefault="00B2479B" w:rsidP="00003E6F"/>
        </w:tc>
      </w:tr>
    </w:tbl>
    <w:p w14:paraId="31281F7D" w14:textId="77777777" w:rsidR="00F46477" w:rsidRDefault="00F46477" w:rsidP="007B125F"/>
    <w:sectPr w:rsidR="00F46477">
      <w:headerReference w:type="default" r:id="rId10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2FBB2" w14:textId="77777777" w:rsidR="007961F9" w:rsidRDefault="007961F9" w:rsidP="00E46BF8">
      <w:r>
        <w:separator/>
      </w:r>
    </w:p>
  </w:endnote>
  <w:endnote w:type="continuationSeparator" w:id="0">
    <w:p w14:paraId="3DD0A42C" w14:textId="77777777" w:rsidR="007961F9" w:rsidRDefault="007961F9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A9C4" w14:textId="77777777" w:rsidR="007961F9" w:rsidRDefault="007961F9" w:rsidP="00E46BF8">
      <w:r>
        <w:separator/>
      </w:r>
    </w:p>
  </w:footnote>
  <w:footnote w:type="continuationSeparator" w:id="0">
    <w:p w14:paraId="4052FDDB" w14:textId="77777777" w:rsidR="007961F9" w:rsidRDefault="007961F9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144F" w14:textId="77777777" w:rsidR="00E46BF8" w:rsidRPr="00E46BF8" w:rsidRDefault="00BD6E32">
    <w:pPr>
      <w:pStyle w:val="Zhlav"/>
      <w:rPr>
        <w:b/>
        <w:i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5A39383" wp14:editId="4F5F0293">
              <wp:extent cx="512445" cy="268605"/>
              <wp:effectExtent l="4445" t="1905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26860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29028" w14:textId="77777777" w:rsidR="00E46BF8" w:rsidRPr="00E46BF8" w:rsidRDefault="00E46BF8" w:rsidP="00E46BF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720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A3938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width:40.3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" filled="f" fillcolor="#4f81bd" stroked="f" strokecolor="#737373">
              <v:textbox>
                <w:txbxContent>
                  <w:p w14:paraId="0AF29028" w14:textId="77777777" w:rsidR="00E46BF8" w:rsidRPr="00E46BF8" w:rsidRDefault="00E46BF8" w:rsidP="00E46BF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E46BF8">
                      <w:rPr>
                        <w:sz w:val="16"/>
                        <w:szCs w:val="16"/>
                      </w:rPr>
                      <w:fldChar w:fldCharType="begin"/>
                    </w:r>
                    <w:r w:rsidRPr="00E46BF8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E46BF8">
                      <w:rPr>
                        <w:sz w:val="16"/>
                        <w:szCs w:val="16"/>
                      </w:rPr>
                      <w:fldChar w:fldCharType="separate"/>
                    </w:r>
                    <w:r w:rsidR="0098720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E46BF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E46BF8">
      <w:rPr>
        <w:b/>
        <w:i/>
        <w:sz w:val="20"/>
        <w:szCs w:val="20"/>
      </w:rPr>
      <w:t>Zkouška SA1</w:t>
    </w:r>
  </w:p>
  <w:p w14:paraId="0E290B3F" w14:textId="77777777"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05481"/>
    <w:multiLevelType w:val="hybridMultilevel"/>
    <w:tmpl w:val="7816418A"/>
    <w:lvl w:ilvl="0" w:tplc="28F83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A2EA7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7F8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A6240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212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20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4"/>
  </w:num>
  <w:num w:numId="15">
    <w:abstractNumId w:val="7"/>
  </w:num>
  <w:num w:numId="16">
    <w:abstractNumId w:val="19"/>
  </w:num>
  <w:num w:numId="17">
    <w:abstractNumId w:val="8"/>
  </w:num>
  <w:num w:numId="18">
    <w:abstractNumId w:val="18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F6"/>
    <w:rsid w:val="00003E6F"/>
    <w:rsid w:val="00011DE6"/>
    <w:rsid w:val="000206B6"/>
    <w:rsid w:val="0003586B"/>
    <w:rsid w:val="00040CF5"/>
    <w:rsid w:val="0004541F"/>
    <w:rsid w:val="000472F1"/>
    <w:rsid w:val="00047F94"/>
    <w:rsid w:val="00065A36"/>
    <w:rsid w:val="000857BC"/>
    <w:rsid w:val="000A7154"/>
    <w:rsid w:val="000B4C01"/>
    <w:rsid w:val="000C2C50"/>
    <w:rsid w:val="000C3380"/>
    <w:rsid w:val="000C4555"/>
    <w:rsid w:val="000D730F"/>
    <w:rsid w:val="00120165"/>
    <w:rsid w:val="001302CF"/>
    <w:rsid w:val="00141764"/>
    <w:rsid w:val="001432A2"/>
    <w:rsid w:val="00155885"/>
    <w:rsid w:val="0016566C"/>
    <w:rsid w:val="00175780"/>
    <w:rsid w:val="001867EE"/>
    <w:rsid w:val="00190031"/>
    <w:rsid w:val="00196B7A"/>
    <w:rsid w:val="001B7D41"/>
    <w:rsid w:val="001C3D65"/>
    <w:rsid w:val="001F1EFD"/>
    <w:rsid w:val="00201C69"/>
    <w:rsid w:val="002038DF"/>
    <w:rsid w:val="00211BCB"/>
    <w:rsid w:val="00214074"/>
    <w:rsid w:val="00223637"/>
    <w:rsid w:val="00256A36"/>
    <w:rsid w:val="00287969"/>
    <w:rsid w:val="002A02EA"/>
    <w:rsid w:val="002B2344"/>
    <w:rsid w:val="002C044C"/>
    <w:rsid w:val="002E01FB"/>
    <w:rsid w:val="002F3542"/>
    <w:rsid w:val="00304B43"/>
    <w:rsid w:val="00324F2C"/>
    <w:rsid w:val="00330ECA"/>
    <w:rsid w:val="003423D3"/>
    <w:rsid w:val="00347F25"/>
    <w:rsid w:val="003573F0"/>
    <w:rsid w:val="00363920"/>
    <w:rsid w:val="00365E1A"/>
    <w:rsid w:val="00380CBC"/>
    <w:rsid w:val="003A09E8"/>
    <w:rsid w:val="003A1E7F"/>
    <w:rsid w:val="003B2B58"/>
    <w:rsid w:val="003B438A"/>
    <w:rsid w:val="003C4AED"/>
    <w:rsid w:val="003C736A"/>
    <w:rsid w:val="003D67F6"/>
    <w:rsid w:val="003D738E"/>
    <w:rsid w:val="003F5C22"/>
    <w:rsid w:val="004033B8"/>
    <w:rsid w:val="004245AA"/>
    <w:rsid w:val="004311A5"/>
    <w:rsid w:val="00465E77"/>
    <w:rsid w:val="00476E54"/>
    <w:rsid w:val="004923AB"/>
    <w:rsid w:val="00497B7C"/>
    <w:rsid w:val="004C2BDB"/>
    <w:rsid w:val="004D11AA"/>
    <w:rsid w:val="004E18F7"/>
    <w:rsid w:val="004E1C4F"/>
    <w:rsid w:val="004F5FC4"/>
    <w:rsid w:val="00500BA2"/>
    <w:rsid w:val="00500DE8"/>
    <w:rsid w:val="00503331"/>
    <w:rsid w:val="00533350"/>
    <w:rsid w:val="00544AFF"/>
    <w:rsid w:val="0058419D"/>
    <w:rsid w:val="0058681A"/>
    <w:rsid w:val="00590341"/>
    <w:rsid w:val="005A6C3E"/>
    <w:rsid w:val="005C3D6A"/>
    <w:rsid w:val="005D4113"/>
    <w:rsid w:val="005E1543"/>
    <w:rsid w:val="005E233F"/>
    <w:rsid w:val="006157C1"/>
    <w:rsid w:val="006469CF"/>
    <w:rsid w:val="00647AE1"/>
    <w:rsid w:val="0065039B"/>
    <w:rsid w:val="00657E1C"/>
    <w:rsid w:val="0066142A"/>
    <w:rsid w:val="00667FEE"/>
    <w:rsid w:val="0067520C"/>
    <w:rsid w:val="0067658D"/>
    <w:rsid w:val="006A302A"/>
    <w:rsid w:val="006A3DB7"/>
    <w:rsid w:val="006B5C3A"/>
    <w:rsid w:val="006E15C8"/>
    <w:rsid w:val="006F7A34"/>
    <w:rsid w:val="006F7BA7"/>
    <w:rsid w:val="007008DF"/>
    <w:rsid w:val="007037EC"/>
    <w:rsid w:val="00705058"/>
    <w:rsid w:val="00715334"/>
    <w:rsid w:val="00716A7E"/>
    <w:rsid w:val="00720D6A"/>
    <w:rsid w:val="00727AF1"/>
    <w:rsid w:val="00730D09"/>
    <w:rsid w:val="00731EA7"/>
    <w:rsid w:val="00750E6F"/>
    <w:rsid w:val="00755886"/>
    <w:rsid w:val="00774D42"/>
    <w:rsid w:val="00784B8B"/>
    <w:rsid w:val="007961F9"/>
    <w:rsid w:val="007B125F"/>
    <w:rsid w:val="007B33F5"/>
    <w:rsid w:val="007C7E84"/>
    <w:rsid w:val="007D2C91"/>
    <w:rsid w:val="00807BBC"/>
    <w:rsid w:val="0081116D"/>
    <w:rsid w:val="00836E37"/>
    <w:rsid w:val="00840665"/>
    <w:rsid w:val="00842B7E"/>
    <w:rsid w:val="00875D2A"/>
    <w:rsid w:val="00893804"/>
    <w:rsid w:val="008A1ECA"/>
    <w:rsid w:val="008A3ADA"/>
    <w:rsid w:val="008C7411"/>
    <w:rsid w:val="008D0CA7"/>
    <w:rsid w:val="008D3132"/>
    <w:rsid w:val="008E742C"/>
    <w:rsid w:val="008F0159"/>
    <w:rsid w:val="008F3323"/>
    <w:rsid w:val="00924050"/>
    <w:rsid w:val="009313BB"/>
    <w:rsid w:val="00932FA4"/>
    <w:rsid w:val="009358FC"/>
    <w:rsid w:val="00951BFF"/>
    <w:rsid w:val="00956101"/>
    <w:rsid w:val="00973598"/>
    <w:rsid w:val="009823B6"/>
    <w:rsid w:val="00983F78"/>
    <w:rsid w:val="00987206"/>
    <w:rsid w:val="009B310A"/>
    <w:rsid w:val="009B5441"/>
    <w:rsid w:val="009B7813"/>
    <w:rsid w:val="009C44AE"/>
    <w:rsid w:val="009D0178"/>
    <w:rsid w:val="00A00C1C"/>
    <w:rsid w:val="00A1057E"/>
    <w:rsid w:val="00A12E38"/>
    <w:rsid w:val="00A36179"/>
    <w:rsid w:val="00A426D7"/>
    <w:rsid w:val="00A670EB"/>
    <w:rsid w:val="00A76925"/>
    <w:rsid w:val="00AC2781"/>
    <w:rsid w:val="00AC66B5"/>
    <w:rsid w:val="00AD06D2"/>
    <w:rsid w:val="00AD4E31"/>
    <w:rsid w:val="00AE2364"/>
    <w:rsid w:val="00AF4E48"/>
    <w:rsid w:val="00B03A13"/>
    <w:rsid w:val="00B207EB"/>
    <w:rsid w:val="00B2479B"/>
    <w:rsid w:val="00B447F7"/>
    <w:rsid w:val="00B90710"/>
    <w:rsid w:val="00B917B3"/>
    <w:rsid w:val="00BC2D5C"/>
    <w:rsid w:val="00BD5899"/>
    <w:rsid w:val="00BD5C68"/>
    <w:rsid w:val="00BD6E32"/>
    <w:rsid w:val="00BE2157"/>
    <w:rsid w:val="00BE4A65"/>
    <w:rsid w:val="00BF59B8"/>
    <w:rsid w:val="00C248B8"/>
    <w:rsid w:val="00C72A46"/>
    <w:rsid w:val="00C945ED"/>
    <w:rsid w:val="00C9527C"/>
    <w:rsid w:val="00CA10F7"/>
    <w:rsid w:val="00CA3810"/>
    <w:rsid w:val="00CA5EC3"/>
    <w:rsid w:val="00CB48EE"/>
    <w:rsid w:val="00CB6A68"/>
    <w:rsid w:val="00CD3BC4"/>
    <w:rsid w:val="00CE1E5F"/>
    <w:rsid w:val="00CE3DF2"/>
    <w:rsid w:val="00D17A98"/>
    <w:rsid w:val="00D27BCB"/>
    <w:rsid w:val="00D3552F"/>
    <w:rsid w:val="00D629FB"/>
    <w:rsid w:val="00D77B0C"/>
    <w:rsid w:val="00D9297A"/>
    <w:rsid w:val="00DB09DD"/>
    <w:rsid w:val="00DC6FFC"/>
    <w:rsid w:val="00DD1928"/>
    <w:rsid w:val="00DD1B71"/>
    <w:rsid w:val="00DD23F1"/>
    <w:rsid w:val="00DE0DD9"/>
    <w:rsid w:val="00DF4E27"/>
    <w:rsid w:val="00E05485"/>
    <w:rsid w:val="00E06B97"/>
    <w:rsid w:val="00E228B6"/>
    <w:rsid w:val="00E3569B"/>
    <w:rsid w:val="00E41301"/>
    <w:rsid w:val="00E4566E"/>
    <w:rsid w:val="00E46BF8"/>
    <w:rsid w:val="00E6102A"/>
    <w:rsid w:val="00E94872"/>
    <w:rsid w:val="00EA4AF4"/>
    <w:rsid w:val="00EA54D6"/>
    <w:rsid w:val="00EA7C09"/>
    <w:rsid w:val="00EB4851"/>
    <w:rsid w:val="00EB4EBA"/>
    <w:rsid w:val="00EF3762"/>
    <w:rsid w:val="00F106F3"/>
    <w:rsid w:val="00F13158"/>
    <w:rsid w:val="00F16E22"/>
    <w:rsid w:val="00F357F7"/>
    <w:rsid w:val="00F35D7F"/>
    <w:rsid w:val="00F46477"/>
    <w:rsid w:val="00F62B7B"/>
    <w:rsid w:val="00F76797"/>
    <w:rsid w:val="00F80407"/>
    <w:rsid w:val="00F87AF4"/>
    <w:rsid w:val="00F90C0C"/>
    <w:rsid w:val="00FA04F5"/>
    <w:rsid w:val="00FB552F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E7BB4"/>
  <w15:chartTrackingRefBased/>
  <w15:docId w15:val="{854A2EC2-BB5E-4FBA-A4CA-4695A68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BF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4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0.bin"/><Relationship Id="rId107" Type="http://schemas.openxmlformats.org/officeDocument/2006/relationships/header" Target="header1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e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EDC6-FAF6-40EB-8056-1C42A0E6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8</cp:revision>
  <cp:lastPrinted>2009-05-10T18:55:00Z</cp:lastPrinted>
  <dcterms:created xsi:type="dcterms:W3CDTF">2020-02-06T08:40:00Z</dcterms:created>
  <dcterms:modified xsi:type="dcterms:W3CDTF">2020-02-08T07:28:00Z</dcterms:modified>
</cp:coreProperties>
</file>