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1841"/>
        <w:gridCol w:w="311"/>
        <w:gridCol w:w="1270"/>
      </w:tblGrid>
      <w:tr w:rsidR="00EA4AF4" w:rsidTr="004F53D9">
        <w:trPr>
          <w:jc w:val="center"/>
        </w:trPr>
        <w:tc>
          <w:tcPr>
            <w:tcW w:w="6614" w:type="dxa"/>
          </w:tcPr>
          <w:p w:rsidR="00EA4AF4" w:rsidRPr="00AC66B5" w:rsidRDefault="00EA4AF4" w:rsidP="007B125F">
            <w:pPr>
              <w:rPr>
                <w:b/>
              </w:rPr>
            </w:pPr>
            <w:r w:rsidRPr="00AC66B5">
              <w:rPr>
                <w:b/>
              </w:rPr>
              <w:t>Zkouška SA1-minimální znalosti:</w:t>
            </w:r>
          </w:p>
        </w:tc>
        <w:tc>
          <w:tcPr>
            <w:tcW w:w="1841" w:type="dxa"/>
          </w:tcPr>
          <w:p w:rsidR="00EA4AF4" w:rsidRPr="00AC66B5" w:rsidRDefault="00EA4AF4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Datum:</w:t>
            </w:r>
          </w:p>
        </w:tc>
        <w:tc>
          <w:tcPr>
            <w:tcW w:w="1584" w:type="dxa"/>
            <w:gridSpan w:val="2"/>
          </w:tcPr>
          <w:p w:rsidR="00B90710" w:rsidRDefault="00B90710" w:rsidP="007B125F"/>
        </w:tc>
      </w:tr>
      <w:tr w:rsidR="00190031" w:rsidTr="004F53D9">
        <w:trPr>
          <w:jc w:val="center"/>
        </w:trPr>
        <w:tc>
          <w:tcPr>
            <w:tcW w:w="6614" w:type="dxa"/>
          </w:tcPr>
          <w:p w:rsidR="00190031" w:rsidRPr="00AC66B5" w:rsidRDefault="00190031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81116D" w:rsidRPr="00AC66B5" w:rsidRDefault="0081116D" w:rsidP="007B125F">
            <w:pPr>
              <w:rPr>
                <w:b/>
                <w:i/>
              </w:rPr>
            </w:pPr>
          </w:p>
        </w:tc>
        <w:tc>
          <w:tcPr>
            <w:tcW w:w="3425" w:type="dxa"/>
            <w:gridSpan w:val="3"/>
          </w:tcPr>
          <w:p w:rsidR="00190031" w:rsidRDefault="00190031" w:rsidP="007B125F"/>
          <w:p w:rsidR="00DE0DD9" w:rsidRDefault="00DE0DD9" w:rsidP="007B125F"/>
        </w:tc>
      </w:tr>
      <w:tr w:rsidR="00EA4AF4" w:rsidTr="004F53D9">
        <w:trPr>
          <w:jc w:val="center"/>
        </w:trPr>
        <w:tc>
          <w:tcPr>
            <w:tcW w:w="6614" w:type="dxa"/>
          </w:tcPr>
          <w:p w:rsidR="00EA4AF4" w:rsidRDefault="00190031" w:rsidP="007B125F">
            <w:r>
              <w:t>Problém</w:t>
            </w:r>
          </w:p>
        </w:tc>
        <w:tc>
          <w:tcPr>
            <w:tcW w:w="2155" w:type="dxa"/>
            <w:gridSpan w:val="2"/>
          </w:tcPr>
          <w:p w:rsidR="00EA4AF4" w:rsidRDefault="00190031" w:rsidP="007B125F">
            <w:r>
              <w:t>Odpověď</w:t>
            </w:r>
          </w:p>
        </w:tc>
        <w:tc>
          <w:tcPr>
            <w:tcW w:w="1270" w:type="dxa"/>
          </w:tcPr>
          <w:p w:rsidR="00EA4AF4" w:rsidRDefault="00190031" w:rsidP="007B125F">
            <w:r>
              <w:t>Hodnocení</w:t>
            </w:r>
          </w:p>
        </w:tc>
      </w:tr>
      <w:tr w:rsidR="00190031" w:rsidTr="004F53D9">
        <w:trPr>
          <w:jc w:val="center"/>
        </w:trPr>
        <w:tc>
          <w:tcPr>
            <w:tcW w:w="6614" w:type="dxa"/>
            <w:vAlign w:val="center"/>
          </w:tcPr>
          <w:p w:rsidR="00190031" w:rsidRDefault="00190031" w:rsidP="00715334">
            <w:pPr>
              <w:ind w:left="360"/>
              <w:jc w:val="both"/>
            </w:pPr>
          </w:p>
          <w:p w:rsidR="00715334" w:rsidRDefault="00715334" w:rsidP="008A26EA">
            <w:pPr>
              <w:numPr>
                <w:ilvl w:val="0"/>
                <w:numId w:val="10"/>
              </w:numPr>
              <w:ind w:left="169" w:hanging="169"/>
            </w:pPr>
            <w:r>
              <w:t>Pro</w:t>
            </w:r>
            <w:r w:rsidR="006542DB">
              <w:t xml:space="preserve"> </w:t>
            </w:r>
            <w:r w:rsidR="00343883">
              <w:t xml:space="preserve">zobrazené pravděpodobnosti </w:t>
            </w:r>
            <w:r w:rsidR="00EF6029">
              <w:t>Poissonova</w:t>
            </w:r>
            <w:r w:rsidR="00343883">
              <w:t xml:space="preserve"> rozdělení</w:t>
            </w:r>
            <w:r w:rsidR="00557DAC">
              <w:t xml:space="preserve"> náhodné proměnné </w:t>
            </w:r>
            <m:oMath>
              <m:r>
                <w:rPr>
                  <w:rFonts w:ascii="Cambria Math" w:hAnsi="Cambria Math"/>
                </w:rPr>
                <m:t xml:space="preserve">ξ,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-λ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k!</m:t>
                  </m:r>
                </m:den>
              </m:f>
              <m:r>
                <w:rPr>
                  <w:rFonts w:ascii="Cambria Math" w:hAnsi="Cambria Math"/>
                </w:rPr>
                <m:t>;k=0,1,2,,…</m:t>
              </m:r>
            </m:oMath>
            <w:r w:rsidR="006542DB">
              <w:t xml:space="preserve">, </w:t>
            </w:r>
            <w:r w:rsidR="00343883">
              <w:t xml:space="preserve">určete co </w:t>
            </w:r>
            <w:r w:rsidR="00343883" w:rsidRPr="00557DAC">
              <w:rPr>
                <w:b/>
              </w:rPr>
              <w:t>nejpřesněji</w:t>
            </w:r>
            <w:r w:rsidR="00343883">
              <w:t xml:space="preserve"> </w:t>
            </w:r>
            <w:r w:rsidR="003F41E8">
              <w:t xml:space="preserve">(co nejkratším intervalem) hodnotu parametru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 w:rsidR="003F41E8">
              <w:t xml:space="preserve">, </w:t>
            </w:r>
            <w:r>
              <w:t>střední hodnotu</w:t>
            </w:r>
            <w:r w:rsidR="00B86A6B">
              <w:t xml:space="preserve"> a </w:t>
            </w:r>
            <w:r w:rsidR="006542DB">
              <w:t>směrodatnou odc</w:t>
            </w:r>
            <w:r w:rsidR="0055093B">
              <w:t>hylku</w:t>
            </w:r>
            <w:r>
              <w:t>:</w:t>
            </w:r>
          </w:p>
          <w:p w:rsidR="0062012B" w:rsidRDefault="00557DAC" w:rsidP="0062012B">
            <w:pPr>
              <w:ind w:left="426" w:hanging="399"/>
            </w:pPr>
            <w:r w:rsidRPr="00557DAC">
              <w:rPr>
                <w:noProof/>
              </w:rPr>
              <w:drawing>
                <wp:inline distT="0" distB="0" distL="0" distR="0">
                  <wp:extent cx="4318272" cy="2055571"/>
                  <wp:effectExtent l="0" t="0" r="6350" b="190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480" cy="206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gridSpan w:val="2"/>
          </w:tcPr>
          <w:p w:rsidR="00715334" w:rsidRDefault="00715334" w:rsidP="007B125F"/>
          <w:p w:rsidR="00715334" w:rsidRDefault="00715334" w:rsidP="007B125F"/>
          <w:p w:rsidR="00715334" w:rsidRDefault="00343883" w:rsidP="007B125F">
            <w:r w:rsidRPr="00715334">
              <w:rPr>
                <w:position w:val="-10"/>
              </w:rPr>
              <w:object w:dxaOrig="7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17.3pt" o:ole="">
                  <v:imagedata r:id="rId8" o:title=""/>
                </v:shape>
                <o:OLEObject Type="Embed" ProgID="Equation.3" ShapeID="_x0000_i1025" DrawAspect="Content" ObjectID="_1640928307" r:id="rId9"/>
              </w:object>
            </w:r>
          </w:p>
          <w:p w:rsidR="00EA7C09" w:rsidRDefault="00EA7C09" w:rsidP="007B125F"/>
          <w:p w:rsidR="0081116D" w:rsidRDefault="0081116D" w:rsidP="007B125F"/>
          <w:p w:rsidR="006542DB" w:rsidRDefault="00343883" w:rsidP="007B125F">
            <w:r w:rsidRPr="00715334">
              <w:rPr>
                <w:position w:val="-10"/>
              </w:rPr>
              <w:object w:dxaOrig="700" w:dyaOrig="340">
                <v:shape id="_x0000_i1026" type="#_x0000_t75" style="width:35.15pt;height:17.3pt" o:ole="">
                  <v:imagedata r:id="rId10" o:title=""/>
                </v:shape>
                <o:OLEObject Type="Embed" ProgID="Equation.3" ShapeID="_x0000_i1026" DrawAspect="Content" ObjectID="_1640928308" r:id="rId11"/>
              </w:object>
            </w:r>
          </w:p>
          <w:p w:rsidR="003F41E8" w:rsidRDefault="003F41E8" w:rsidP="007B125F"/>
          <w:p w:rsidR="003F41E8" w:rsidRDefault="003F41E8" w:rsidP="007B125F"/>
          <w:p w:rsidR="003F41E8" w:rsidRDefault="00557DAC" w:rsidP="00557DAC">
            <m:oMath>
              <m:r>
                <w:rPr>
                  <w:rFonts w:ascii="Cambria Math" w:hAnsi="Cambria Math" w:cs="Cambria Math"/>
                </w:rPr>
                <m:t>λ∈</m:t>
              </m:r>
            </m:oMath>
            <w:r>
              <w:t xml:space="preserve"> </w:t>
            </w:r>
          </w:p>
        </w:tc>
        <w:tc>
          <w:tcPr>
            <w:tcW w:w="1270" w:type="dxa"/>
          </w:tcPr>
          <w:p w:rsidR="00190031" w:rsidRDefault="00190031" w:rsidP="007B125F"/>
        </w:tc>
      </w:tr>
      <w:tr w:rsidR="00FA1325" w:rsidTr="004F53D9">
        <w:trPr>
          <w:jc w:val="center"/>
        </w:trPr>
        <w:tc>
          <w:tcPr>
            <w:tcW w:w="6614" w:type="dxa"/>
            <w:vAlign w:val="center"/>
          </w:tcPr>
          <w:p w:rsidR="00FA1325" w:rsidRDefault="00EF6029" w:rsidP="00AD34C5">
            <w:pPr>
              <w:jc w:val="center"/>
              <w:rPr>
                <w:noProof/>
              </w:rPr>
            </w:pPr>
            <w:r w:rsidRPr="00EF6029">
              <w:rPr>
                <w:noProof/>
              </w:rPr>
              <w:drawing>
                <wp:inline distT="0" distB="0" distL="0" distR="0">
                  <wp:extent cx="4318635" cy="1953159"/>
                  <wp:effectExtent l="0" t="0" r="571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2387" cy="1959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807" w:rsidRPr="008A26EA" w:rsidRDefault="007E546C" w:rsidP="00EF6029">
            <w:pPr>
              <w:numPr>
                <w:ilvl w:val="0"/>
                <w:numId w:val="10"/>
              </w:numPr>
              <w:ind w:left="311" w:hanging="284"/>
              <w:rPr>
                <w:sz w:val="22"/>
                <w:szCs w:val="22"/>
              </w:rPr>
            </w:pPr>
            <w:r w:rsidRPr="008A26EA">
              <w:rPr>
                <w:noProof/>
                <w:sz w:val="22"/>
                <w:szCs w:val="22"/>
              </w:rPr>
              <w:t xml:space="preserve">Které z obou rozdělení má větší </w:t>
            </w:r>
            <w:r w:rsidR="008F11F6" w:rsidRPr="008A26EA">
              <w:rPr>
                <w:noProof/>
                <w:sz w:val="22"/>
                <w:szCs w:val="22"/>
              </w:rPr>
              <w:t xml:space="preserve">střední hodnotu </w:t>
            </w:r>
            <w:r w:rsidRPr="008A26EA">
              <w:rPr>
                <w:noProof/>
                <w:sz w:val="22"/>
                <w:szCs w:val="22"/>
              </w:rPr>
              <w:t xml:space="preserve">a které </w:t>
            </w:r>
            <w:r w:rsidR="00FC643D" w:rsidRPr="008A26EA">
              <w:rPr>
                <w:noProof/>
                <w:sz w:val="22"/>
                <w:szCs w:val="22"/>
              </w:rPr>
              <w:t xml:space="preserve">má větší </w:t>
            </w:r>
            <w:r w:rsidRPr="008A26EA">
              <w:rPr>
                <w:noProof/>
                <w:sz w:val="22"/>
                <w:szCs w:val="22"/>
              </w:rPr>
              <w:t>rozptyl.</w:t>
            </w:r>
          </w:p>
        </w:tc>
        <w:tc>
          <w:tcPr>
            <w:tcW w:w="2155" w:type="dxa"/>
            <w:gridSpan w:val="2"/>
            <w:vAlign w:val="center"/>
          </w:tcPr>
          <w:p w:rsidR="00FA1325" w:rsidRDefault="007E546C" w:rsidP="006542DB">
            <w:pPr>
              <w:jc w:val="both"/>
            </w:pPr>
            <w:r w:rsidRPr="00715334">
              <w:rPr>
                <w:position w:val="-10"/>
              </w:rPr>
              <w:object w:dxaOrig="1700" w:dyaOrig="340">
                <v:shape id="_x0000_i1027" type="#_x0000_t75" style="width:85.25pt;height:17.3pt" o:ole="">
                  <v:imagedata r:id="rId13" o:title=""/>
                </v:shape>
                <o:OLEObject Type="Embed" ProgID="Equation.3" ShapeID="_x0000_i1027" DrawAspect="Content" ObjectID="_1640928309" r:id="rId14"/>
              </w:object>
            </w:r>
          </w:p>
          <w:p w:rsidR="007E546C" w:rsidRDefault="007E546C" w:rsidP="006542DB">
            <w:pPr>
              <w:jc w:val="both"/>
            </w:pPr>
          </w:p>
          <w:p w:rsidR="00D4717A" w:rsidRDefault="00D4717A" w:rsidP="006542DB">
            <w:pPr>
              <w:jc w:val="both"/>
            </w:pPr>
          </w:p>
          <w:p w:rsidR="00D4717A" w:rsidRDefault="00D4717A" w:rsidP="006542DB">
            <w:pPr>
              <w:jc w:val="both"/>
            </w:pPr>
          </w:p>
          <w:p w:rsidR="007E546C" w:rsidRDefault="007E546C" w:rsidP="006542DB">
            <w:pPr>
              <w:jc w:val="both"/>
            </w:pPr>
          </w:p>
          <w:p w:rsidR="007E546C" w:rsidRDefault="007E546C" w:rsidP="006542DB">
            <w:pPr>
              <w:jc w:val="both"/>
            </w:pPr>
          </w:p>
          <w:p w:rsidR="007E546C" w:rsidRDefault="007E546C" w:rsidP="006542DB">
            <w:pPr>
              <w:jc w:val="both"/>
            </w:pPr>
            <w:r w:rsidRPr="00715334">
              <w:rPr>
                <w:position w:val="-10"/>
              </w:rPr>
              <w:object w:dxaOrig="1939" w:dyaOrig="360">
                <v:shape id="_x0000_i1028" type="#_x0000_t75" style="width:96.75pt;height:17.85pt" o:ole="">
                  <v:imagedata r:id="rId15" o:title=""/>
                </v:shape>
                <o:OLEObject Type="Embed" ProgID="Equation.3" ShapeID="_x0000_i1028" DrawAspect="Content" ObjectID="_1640928310" r:id="rId16"/>
              </w:object>
            </w:r>
          </w:p>
          <w:p w:rsidR="00FA1325" w:rsidRDefault="00FA1325" w:rsidP="000B4C01">
            <w:pPr>
              <w:jc w:val="both"/>
            </w:pPr>
          </w:p>
        </w:tc>
        <w:tc>
          <w:tcPr>
            <w:tcW w:w="1270" w:type="dxa"/>
          </w:tcPr>
          <w:p w:rsidR="00FA1325" w:rsidRDefault="00FA1325" w:rsidP="00932FA4"/>
          <w:p w:rsidR="00FA1325" w:rsidRDefault="00FA1325" w:rsidP="00932FA4"/>
          <w:p w:rsidR="00FA1325" w:rsidRDefault="00FA1325" w:rsidP="00932FA4"/>
          <w:p w:rsidR="00FA1325" w:rsidRDefault="00FA1325" w:rsidP="00932FA4"/>
        </w:tc>
      </w:tr>
      <w:tr w:rsidR="00500DE8" w:rsidTr="004F53D9">
        <w:trPr>
          <w:jc w:val="center"/>
        </w:trPr>
        <w:tc>
          <w:tcPr>
            <w:tcW w:w="8769" w:type="dxa"/>
            <w:gridSpan w:val="3"/>
            <w:vAlign w:val="center"/>
          </w:tcPr>
          <w:p w:rsidR="00500DE8" w:rsidRDefault="009358FC" w:rsidP="009A26C8">
            <w:pPr>
              <w:numPr>
                <w:ilvl w:val="0"/>
                <w:numId w:val="12"/>
              </w:numPr>
              <w:ind w:left="284" w:hanging="284"/>
            </w:pPr>
            <w:r>
              <w:t xml:space="preserve">Náhodná proměnná </w:t>
            </w:r>
            <w:r>
              <w:sym w:font="Symbol" w:char="F078"/>
            </w:r>
            <w:r w:rsidR="007E546C">
              <w:t xml:space="preserve"> má normální</w:t>
            </w:r>
            <w:r w:rsidR="001A3223">
              <w:t xml:space="preserve"> rozdělení </w:t>
            </w:r>
            <w:r w:rsidR="007E546C" w:rsidRPr="00715334">
              <w:rPr>
                <w:position w:val="-10"/>
              </w:rPr>
              <w:object w:dxaOrig="780" w:dyaOrig="360">
                <v:shape id="_x0000_i1029" type="#_x0000_t75" style="width:39.15pt;height:17.85pt" o:ole="">
                  <v:imagedata r:id="rId17" o:title=""/>
                </v:shape>
                <o:OLEObject Type="Embed" ProgID="Equation.3" ShapeID="_x0000_i1029" DrawAspect="Content" ObjectID="_1640928311" r:id="rId18"/>
              </w:object>
            </w:r>
            <w:r w:rsidRPr="004665CC">
              <w:t xml:space="preserve">. </w:t>
            </w:r>
            <w:r w:rsidRPr="009358FC">
              <w:t xml:space="preserve">Napište vztah </w:t>
            </w:r>
            <w:r>
              <w:t xml:space="preserve">pro </w:t>
            </w:r>
            <w:r w:rsidR="005956BE">
              <w:t>distribuční funkci</w:t>
            </w:r>
            <w:r w:rsidRPr="004F53D9">
              <w:rPr>
                <w:b/>
              </w:rPr>
              <w:t xml:space="preserve"> </w:t>
            </w:r>
            <w:r>
              <w:t xml:space="preserve">náhodné proměnné </w:t>
            </w:r>
            <w:r>
              <w:sym w:font="Symbol" w:char="F068"/>
            </w:r>
            <w:r>
              <w:t>=</w:t>
            </w:r>
            <w:r w:rsidR="000D1259">
              <w:t xml:space="preserve"> </w:t>
            </w:r>
            <w:r w:rsidR="008F11F6">
              <w:t>a</w:t>
            </w:r>
            <w:r>
              <w:sym w:font="Symbol" w:char="F078"/>
            </w:r>
            <w:r w:rsidR="008F11F6">
              <w:t>; a</w:t>
            </w:r>
            <w:r w:rsidR="008F11F6">
              <w:rPr>
                <w:lang w:val="en-US"/>
              </w:rPr>
              <w:t>&lt;0</w:t>
            </w:r>
            <w:r>
              <w:t>.</w:t>
            </w:r>
          </w:p>
          <w:p w:rsidR="009358FC" w:rsidRDefault="009358FC" w:rsidP="009358FC">
            <w:pPr>
              <w:ind w:left="1080"/>
            </w:pPr>
          </w:p>
          <w:p w:rsidR="009358FC" w:rsidRDefault="009358FC" w:rsidP="009358FC"/>
          <w:p w:rsidR="00500DE8" w:rsidRDefault="00500DE8" w:rsidP="007B125F"/>
          <w:p w:rsidR="005956BE" w:rsidRDefault="005956BE" w:rsidP="007B125F"/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3"/>
            <w:vAlign w:val="center"/>
          </w:tcPr>
          <w:p w:rsidR="0055093B" w:rsidRDefault="007E546C" w:rsidP="000D1259">
            <w:pPr>
              <w:numPr>
                <w:ilvl w:val="0"/>
                <w:numId w:val="12"/>
              </w:numPr>
              <w:ind w:left="376" w:hanging="426"/>
            </w:pPr>
            <w:r>
              <w:t xml:space="preserve">Náhodná proměnná </w:t>
            </w:r>
            <w:r>
              <w:sym w:font="Symbol" w:char="F078"/>
            </w:r>
            <w:r w:rsidR="000D1259">
              <w:t xml:space="preserve"> má normální</w:t>
            </w:r>
            <w:r>
              <w:t xml:space="preserve"> rozdělení</w:t>
            </w:r>
            <w:r w:rsidR="004074FB">
              <w:t xml:space="preserve"> s hustotou</w:t>
            </w:r>
            <w:r>
              <w:t xml:space="preserve"> </w:t>
            </w:r>
            <w:r w:rsidR="000D1259" w:rsidRPr="000D1259">
              <w:rPr>
                <w:position w:val="-28"/>
              </w:rPr>
              <w:object w:dxaOrig="1700" w:dyaOrig="700">
                <v:shape id="_x0000_i1030" type="#_x0000_t75" style="width:85.25pt;height:35.15pt" o:ole="">
                  <v:imagedata r:id="rId19" o:title=""/>
                </v:shape>
                <o:OLEObject Type="Embed" ProgID="Equation.3" ShapeID="_x0000_i1030" DrawAspect="Content" ObjectID="_1640928312" r:id="rId20"/>
              </w:object>
            </w:r>
            <w:r w:rsidR="00D4717A">
              <w:t xml:space="preserve">. Jakou </w:t>
            </w:r>
            <w:r w:rsidR="00557DAC" w:rsidRPr="00557DAC">
              <w:rPr>
                <w:sz w:val="22"/>
                <w:szCs w:val="22"/>
              </w:rPr>
              <w:t>t</w:t>
            </w:r>
            <w:r w:rsidR="00D4717A" w:rsidRPr="00557DAC">
              <w:rPr>
                <w:sz w:val="22"/>
                <w:szCs w:val="22"/>
              </w:rPr>
              <w:t>ransformaci na</w:t>
            </w:r>
            <w:r w:rsidR="004074FB" w:rsidRPr="00557DAC">
              <w:rPr>
                <w:sz w:val="22"/>
                <w:szCs w:val="22"/>
              </w:rPr>
              <w:t xml:space="preserve"> ní musíte </w:t>
            </w:r>
            <w:r w:rsidR="00D4717A" w:rsidRPr="00557DAC">
              <w:rPr>
                <w:sz w:val="22"/>
                <w:szCs w:val="22"/>
              </w:rPr>
              <w:t>použít</w:t>
            </w:r>
            <w:r w:rsidR="004074FB" w:rsidRPr="00557DAC">
              <w:rPr>
                <w:sz w:val="22"/>
                <w:szCs w:val="22"/>
              </w:rPr>
              <w:t xml:space="preserve">, abyste dostali náhodnou proměnnou se </w:t>
            </w:r>
            <w:r w:rsidR="004074FB" w:rsidRPr="00557DAC">
              <w:rPr>
                <w:b/>
                <w:sz w:val="22"/>
                <w:szCs w:val="22"/>
              </w:rPr>
              <w:t xml:space="preserve">střední hodnotou </w:t>
            </w:r>
            <w:r w:rsidR="008F11F6" w:rsidRPr="00557DAC">
              <w:rPr>
                <w:b/>
                <w:sz w:val="22"/>
                <w:szCs w:val="22"/>
              </w:rPr>
              <w:t>0</w:t>
            </w:r>
            <w:r w:rsidR="004074FB" w:rsidRPr="00557DAC">
              <w:rPr>
                <w:sz w:val="22"/>
                <w:szCs w:val="22"/>
              </w:rPr>
              <w:t xml:space="preserve"> a </w:t>
            </w:r>
            <w:r w:rsidR="004074FB" w:rsidRPr="00557DAC">
              <w:rPr>
                <w:b/>
                <w:sz w:val="22"/>
                <w:szCs w:val="22"/>
              </w:rPr>
              <w:t>rozptylem</w:t>
            </w:r>
            <w:r w:rsidR="000D1259" w:rsidRPr="00557DAC">
              <w:rPr>
                <w:b/>
                <w:sz w:val="22"/>
                <w:szCs w:val="22"/>
              </w:rPr>
              <w:t xml:space="preserve"> </w:t>
            </w:r>
            <w:r w:rsidR="008F11F6" w:rsidRPr="00557DAC">
              <w:rPr>
                <w:b/>
                <w:sz w:val="22"/>
                <w:szCs w:val="22"/>
              </w:rPr>
              <w:t>9</w:t>
            </w:r>
            <w:r w:rsidR="004074FB" w:rsidRPr="00557DAC">
              <w:rPr>
                <w:sz w:val="22"/>
                <w:szCs w:val="22"/>
              </w:rPr>
              <w:t>:</w:t>
            </w:r>
          </w:p>
          <w:p w:rsidR="00DF4E27" w:rsidRDefault="00DF4E27" w:rsidP="00FC643D"/>
          <w:p w:rsidR="008F11F6" w:rsidRDefault="008F11F6" w:rsidP="008F11F6"/>
          <w:p w:rsidR="005956BE" w:rsidRDefault="005956BE" w:rsidP="00DF4E27">
            <w:pPr>
              <w:ind w:left="1080"/>
            </w:pPr>
          </w:p>
          <w:p w:rsidR="008F11F6" w:rsidRDefault="008F11F6" w:rsidP="008F11F6"/>
        </w:tc>
        <w:tc>
          <w:tcPr>
            <w:tcW w:w="1270" w:type="dxa"/>
          </w:tcPr>
          <w:p w:rsidR="00500DE8" w:rsidRDefault="00500DE8" w:rsidP="007B125F"/>
        </w:tc>
      </w:tr>
    </w:tbl>
    <w:p w:rsidR="005956BE" w:rsidRDefault="005956BE">
      <w:r>
        <w:br w:type="page"/>
      </w: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4"/>
        <w:gridCol w:w="2155"/>
        <w:gridCol w:w="1270"/>
      </w:tblGrid>
      <w:tr w:rsidR="00500DE8" w:rsidTr="004F53D9">
        <w:trPr>
          <w:jc w:val="center"/>
        </w:trPr>
        <w:tc>
          <w:tcPr>
            <w:tcW w:w="8769" w:type="dxa"/>
            <w:gridSpan w:val="2"/>
          </w:tcPr>
          <w:p w:rsidR="00B90710" w:rsidRDefault="00B90710" w:rsidP="009A26C8">
            <w:pPr>
              <w:numPr>
                <w:ilvl w:val="0"/>
                <w:numId w:val="12"/>
              </w:numPr>
              <w:jc w:val="both"/>
            </w:pPr>
            <w:r>
              <w:lastRenderedPageBreak/>
              <w:t xml:space="preserve">Na základě náhodného výběru </w:t>
            </w:r>
            <w:r w:rsidRPr="00AC66B5">
              <w:rPr>
                <w:position w:val="-10"/>
              </w:rPr>
              <w:object w:dxaOrig="1359" w:dyaOrig="340">
                <v:shape id="_x0000_i1031" type="#_x0000_t75" style="width:67.95pt;height:17.3pt" o:ole="">
                  <v:imagedata r:id="rId21" o:title=""/>
                </v:shape>
                <o:OLEObject Type="Embed" ProgID="Equation.3" ShapeID="_x0000_i1031" DrawAspect="Content" ObjectID="_1640928313" r:id="rId22"/>
              </w:object>
            </w:r>
            <w:r w:rsidR="004074FB">
              <w:t xml:space="preserve"> z </w:t>
            </w:r>
            <w:r w:rsidR="008F11F6">
              <w:t>Poissonova</w:t>
            </w:r>
            <w:r w:rsidR="004074FB">
              <w:t xml:space="preserve"> rozdělení pravděpodobnosti </w:t>
            </w:r>
            <w:r w:rsidR="008F11F6" w:rsidRPr="008F11F6">
              <w:rPr>
                <w:position w:val="-24"/>
              </w:rPr>
              <w:object w:dxaOrig="2760" w:dyaOrig="660">
                <v:shape id="_x0000_i1032" type="#_x0000_t75" style="width:138.25pt;height:32.85pt" o:ole="">
                  <v:imagedata r:id="rId23" o:title=""/>
                </v:shape>
                <o:OLEObject Type="Embed" ProgID="Equation.3" ShapeID="_x0000_i1032" DrawAspect="Content" ObjectID="_1640928314" r:id="rId24"/>
              </w:object>
            </w:r>
            <w:r w:rsidR="004074FB">
              <w:t xml:space="preserve">, </w:t>
            </w:r>
            <w:r>
              <w:t xml:space="preserve">navrhněte </w:t>
            </w:r>
            <w:r w:rsidR="000D1259">
              <w:t>statistiku pro bodový konzistentní</w:t>
            </w:r>
            <w:r w:rsidR="00CA287F">
              <w:t xml:space="preserve"> </w:t>
            </w:r>
            <w:r>
              <w:t xml:space="preserve">odhad jeho parametru </w:t>
            </w:r>
            <w:r w:rsidR="00586893" w:rsidRPr="00D750AF">
              <w:rPr>
                <w:position w:val="-10"/>
              </w:rPr>
              <w:object w:dxaOrig="240" w:dyaOrig="260">
                <v:shape id="_x0000_i1033" type="#_x0000_t75" style="width:12.1pt;height:13.25pt" o:ole="">
                  <v:imagedata r:id="rId25" o:title=""/>
                </v:shape>
                <o:OLEObject Type="Embed" ProgID="Equation.3" ShapeID="_x0000_i1033" DrawAspect="Content" ObjectID="_1640928315" r:id="rId26"/>
              </w:object>
            </w:r>
            <w:r w:rsidR="004074FB">
              <w:t>.</w:t>
            </w:r>
          </w:p>
          <w:p w:rsidR="00500DE8" w:rsidRDefault="00500DE8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2"/>
            <w:vAlign w:val="center"/>
          </w:tcPr>
          <w:p w:rsidR="00500DE8" w:rsidRDefault="00DA3F0D" w:rsidP="003F41E8">
            <w:pPr>
              <w:numPr>
                <w:ilvl w:val="0"/>
                <w:numId w:val="12"/>
              </w:numPr>
            </w:pPr>
            <w:r>
              <w:t>Určete rozptyl</w:t>
            </w:r>
            <w:r w:rsidR="0058681A">
              <w:t xml:space="preserve"> náhodné proměnné  </w:t>
            </w:r>
            <w:r w:rsidR="000A0155" w:rsidRPr="00DA3F0D">
              <w:rPr>
                <w:position w:val="-28"/>
              </w:rPr>
              <w:object w:dxaOrig="1240" w:dyaOrig="680">
                <v:shape id="_x0000_i1034" type="#_x0000_t75" style="width:62.2pt;height:34pt" o:ole="">
                  <v:imagedata r:id="rId27" o:title=""/>
                </v:shape>
                <o:OLEObject Type="Embed" ProgID="Equation.3" ShapeID="_x0000_i1034" DrawAspect="Content" ObjectID="_1640928316" r:id="rId28"/>
              </w:object>
            </w:r>
            <w:r w:rsidR="00710656">
              <w:t xml:space="preserve">, pokud jsou </w:t>
            </w:r>
            <w:r w:rsidR="00710656" w:rsidRPr="00972704">
              <w:rPr>
                <w:position w:val="-12"/>
              </w:rPr>
              <w:object w:dxaOrig="260" w:dyaOrig="360">
                <v:shape id="_x0000_i1035" type="#_x0000_t75" style="width:13.25pt;height:17.85pt" o:ole="">
                  <v:imagedata r:id="rId29" o:title=""/>
                </v:shape>
                <o:OLEObject Type="Embed" ProgID="Equation.3" ShapeID="_x0000_i1035" DrawAspect="Content" ObjectID="_1640928317" r:id="rId30"/>
              </w:object>
            </w:r>
            <w:r w:rsidR="00710656">
              <w:t xml:space="preserve"> stejně rozdělené </w:t>
            </w:r>
            <w:r>
              <w:t xml:space="preserve">a </w:t>
            </w:r>
            <w:r w:rsidRPr="008F11F6">
              <w:rPr>
                <w:b/>
              </w:rPr>
              <w:t>nekorelované</w:t>
            </w:r>
            <w:r>
              <w:t xml:space="preserve"> </w:t>
            </w:r>
            <w:r w:rsidR="00710656">
              <w:t>s</w:t>
            </w:r>
            <w:r>
              <w:t xml:space="preserve"> rozptylem </w:t>
            </w:r>
            <w:r w:rsidR="00710656">
              <w:t xml:space="preserve">2. </w:t>
            </w:r>
          </w:p>
          <w:p w:rsidR="003F41E8" w:rsidRDefault="003F41E8" w:rsidP="003F41E8">
            <w:pPr>
              <w:ind w:left="720"/>
            </w:pPr>
          </w:p>
          <w:p w:rsidR="003F41E8" w:rsidRDefault="003F41E8" w:rsidP="003F41E8">
            <w:pPr>
              <w:ind w:left="720"/>
            </w:pPr>
          </w:p>
          <w:p w:rsidR="0058681A" w:rsidRDefault="00750E6F" w:rsidP="007B125F">
            <w:pPr>
              <w:rPr>
                <w:sz w:val="16"/>
                <w:szCs w:val="16"/>
              </w:rPr>
            </w:pPr>
            <w:r>
              <w:t xml:space="preserve">                                  </w:t>
            </w:r>
            <w:r w:rsidR="00DA3F0D" w:rsidRPr="00D071AC">
              <w:rPr>
                <w:position w:val="-10"/>
              </w:rPr>
              <w:object w:dxaOrig="820" w:dyaOrig="360">
                <v:shape id="_x0000_i1036" type="#_x0000_t75" style="width:40.9pt;height:17.85pt" o:ole="">
                  <v:imagedata r:id="rId31" o:title=""/>
                </v:shape>
                <o:OLEObject Type="Embed" ProgID="Equation.3" ShapeID="_x0000_i1036" DrawAspect="Content" ObjectID="_1640928318" r:id="rId32"/>
              </w:object>
            </w:r>
            <w:r>
              <w:t xml:space="preserve">                    .</w:t>
            </w:r>
          </w:p>
          <w:p w:rsidR="00750E6F" w:rsidRDefault="00750E6F" w:rsidP="007B125F">
            <w:pPr>
              <w:rPr>
                <w:sz w:val="16"/>
                <w:szCs w:val="16"/>
              </w:rPr>
            </w:pPr>
          </w:p>
          <w:p w:rsidR="003F41E8" w:rsidRPr="00750E6F" w:rsidRDefault="003F41E8" w:rsidP="007B125F">
            <w:pPr>
              <w:rPr>
                <w:sz w:val="16"/>
                <w:szCs w:val="16"/>
              </w:rPr>
            </w:pPr>
          </w:p>
          <w:p w:rsidR="0058681A" w:rsidRPr="0058681A" w:rsidRDefault="0058681A" w:rsidP="007B125F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2"/>
            <w:vAlign w:val="center"/>
          </w:tcPr>
          <w:p w:rsidR="00B90710" w:rsidRPr="002E01FB" w:rsidRDefault="00256A36" w:rsidP="00256A36">
            <w:r>
              <w:t>7. </w:t>
            </w:r>
            <w:r w:rsidR="00B90710">
              <w:t>Mějme náhodnou veličinu s </w:t>
            </w:r>
            <w:r w:rsidR="00710656">
              <w:t>„</w:t>
            </w:r>
            <w:r w:rsidR="00B90710">
              <w:t>distribuční</w:t>
            </w:r>
            <w:r w:rsidR="00710656">
              <w:t>“</w:t>
            </w:r>
            <w:r w:rsidR="00B90710">
              <w:t xml:space="preserve"> funkcí: </w:t>
            </w:r>
            <w:r w:rsidR="000A0155" w:rsidRPr="00710656">
              <w:rPr>
                <w:position w:val="-14"/>
              </w:rPr>
              <w:object w:dxaOrig="1719" w:dyaOrig="400">
                <v:shape id="_x0000_i1037" type="#_x0000_t75" style="width:67.4pt;height:20.15pt" o:ole="">
                  <v:imagedata r:id="rId33" o:title=""/>
                </v:shape>
                <o:OLEObject Type="Embed" ProgID="Equation.3" ShapeID="_x0000_i1037" DrawAspect="Content" ObjectID="_1640928319" r:id="rId34"/>
              </w:object>
            </w:r>
            <w:r w:rsidR="00B90710">
              <w:t>.</w:t>
            </w:r>
            <w:r w:rsidR="00710656">
              <w:t xml:space="preserve"> Dodefinujte tuto </w:t>
            </w:r>
            <w:r w:rsidR="00710656" w:rsidRPr="000A0155">
              <w:rPr>
                <w:sz w:val="22"/>
                <w:szCs w:val="22"/>
              </w:rPr>
              <w:t>funkci tak, aby byla distribuční funkcí a ur</w:t>
            </w:r>
            <w:r w:rsidR="0076069F" w:rsidRPr="000A0155">
              <w:rPr>
                <w:sz w:val="22"/>
                <w:szCs w:val="22"/>
              </w:rPr>
              <w:t xml:space="preserve">čete její </w:t>
            </w:r>
            <w:r w:rsidR="00B90710" w:rsidRPr="000A0155">
              <w:rPr>
                <w:sz w:val="22"/>
                <w:szCs w:val="22"/>
              </w:rPr>
              <w:t>střední hodnotu</w:t>
            </w:r>
            <w:r w:rsidR="000A0155" w:rsidRPr="000A0155">
              <w:rPr>
                <w:sz w:val="22"/>
                <w:szCs w:val="22"/>
              </w:rPr>
              <w:t xml:space="preserve"> náhodné proměnné </w:t>
            </w:r>
            <w:r w:rsidR="000A0155" w:rsidRPr="000A0155">
              <w:rPr>
                <w:b/>
                <w:i/>
                <w:sz w:val="22"/>
                <w:szCs w:val="22"/>
                <w:lang w:val="en-US"/>
              </w:rPr>
              <w:sym w:font="Symbol" w:char="F078"/>
            </w:r>
            <w:r w:rsidR="000A0155" w:rsidRPr="000A0155">
              <w:rPr>
                <w:b/>
                <w:i/>
              </w:rPr>
              <w:t xml:space="preserve"> </w:t>
            </w:r>
            <w:r w:rsidR="00B90710">
              <w:t>:</w:t>
            </w:r>
          </w:p>
          <w:p w:rsidR="000A0155" w:rsidRDefault="000A0155" w:rsidP="000A0155">
            <w:pPr>
              <w:rPr>
                <w:b/>
                <w:i/>
              </w:rPr>
            </w:pPr>
          </w:p>
          <w:p w:rsidR="00DA3F0D" w:rsidRDefault="00B90710" w:rsidP="000A0155">
            <w:r w:rsidRPr="00E31983">
              <w:rPr>
                <w:b/>
                <w:i/>
              </w:rPr>
              <w:t>E</w:t>
            </w:r>
            <w:r w:rsidRPr="00E31983">
              <w:rPr>
                <w:b/>
                <w:i/>
                <w:lang w:val="en-US"/>
              </w:rPr>
              <w:t>{</w:t>
            </w:r>
            <w:r w:rsidRPr="00E31983">
              <w:rPr>
                <w:b/>
                <w:i/>
                <w:lang w:val="en-US"/>
              </w:rPr>
              <w:sym w:font="Symbol" w:char="F078"/>
            </w:r>
            <w:r w:rsidRPr="00E31983">
              <w:rPr>
                <w:b/>
                <w:i/>
                <w:lang w:val="en-US"/>
              </w:rPr>
              <w:t>}</w:t>
            </w:r>
            <w:r w:rsidRPr="00E31983">
              <w:rPr>
                <w:b/>
                <w:i/>
                <w:vertAlign w:val="subscript"/>
              </w:rPr>
              <w:t xml:space="preserve"> </w:t>
            </w:r>
            <w:r w:rsidRPr="00E31983">
              <w:rPr>
                <w:b/>
                <w:i/>
              </w:rPr>
              <w:t xml:space="preserve"> =</w:t>
            </w:r>
            <w:r>
              <w:t xml:space="preserve">     </w:t>
            </w:r>
          </w:p>
          <w:p w:rsidR="00DA3F0D" w:rsidRDefault="00DA3F0D" w:rsidP="00B90710">
            <w:pPr>
              <w:ind w:left="1080"/>
            </w:pPr>
          </w:p>
          <w:p w:rsidR="00500DE8" w:rsidRDefault="00DA3F0D" w:rsidP="00DA3F0D">
            <w:r w:rsidRPr="00641042">
              <w:rPr>
                <w:position w:val="-14"/>
              </w:rPr>
              <w:object w:dxaOrig="2659" w:dyaOrig="380">
                <v:shape id="_x0000_i1038" type="#_x0000_t75" style="width:133.05pt;height:19pt" o:ole="">
                  <v:imagedata r:id="rId35" o:title=""/>
                </v:shape>
                <o:OLEObject Type="Embed" ProgID="Equation.3" ShapeID="_x0000_i1038" DrawAspect="Content" ObjectID="_1640928320" r:id="rId36"/>
              </w:object>
            </w:r>
            <w:r w:rsidR="00B90710">
              <w:t xml:space="preserve">                            </w:t>
            </w:r>
            <w:r w:rsidRPr="00641042">
              <w:rPr>
                <w:position w:val="-14"/>
              </w:rPr>
              <w:object w:dxaOrig="2659" w:dyaOrig="380">
                <v:shape id="_x0000_i1039" type="#_x0000_t75" style="width:133.05pt;height:19pt" o:ole="">
                  <v:imagedata r:id="rId37" o:title=""/>
                </v:shape>
                <o:OLEObject Type="Embed" ProgID="Equation.3" ShapeID="_x0000_i1039" DrawAspect="Content" ObjectID="_1640928321" r:id="rId38"/>
              </w:object>
            </w:r>
          </w:p>
          <w:p w:rsidR="000A0155" w:rsidRDefault="000A0155" w:rsidP="00DA3F0D"/>
          <w:p w:rsidR="000A0155" w:rsidRDefault="000A0155" w:rsidP="00DA3F0D">
            <w:r w:rsidRPr="00641042">
              <w:rPr>
                <w:position w:val="-14"/>
              </w:rPr>
              <w:object w:dxaOrig="2659" w:dyaOrig="380">
                <v:shape id="_x0000_i1040" type="#_x0000_t75" style="width:133.05pt;height:19pt" o:ole="">
                  <v:imagedata r:id="rId37" o:title=""/>
                </v:shape>
                <o:OLEObject Type="Embed" ProgID="Equation.3" ShapeID="_x0000_i1040" DrawAspect="Content" ObjectID="_1640928322" r:id="rId39"/>
              </w:object>
            </w:r>
          </w:p>
          <w:p w:rsidR="003F41E8" w:rsidRDefault="00A2407A" w:rsidP="00DA3F0D">
            <w:r>
              <w:t>… .</w:t>
            </w:r>
          </w:p>
        </w:tc>
        <w:tc>
          <w:tcPr>
            <w:tcW w:w="1270" w:type="dxa"/>
          </w:tcPr>
          <w:p w:rsidR="00500DE8" w:rsidRDefault="00500DE8" w:rsidP="007B125F"/>
        </w:tc>
      </w:tr>
      <w:tr w:rsidR="00190031" w:rsidTr="004F53D9">
        <w:trPr>
          <w:jc w:val="center"/>
        </w:trPr>
        <w:tc>
          <w:tcPr>
            <w:tcW w:w="6614" w:type="dxa"/>
            <w:vAlign w:val="center"/>
          </w:tcPr>
          <w:p w:rsidR="00190031" w:rsidRDefault="00190031" w:rsidP="00463533">
            <w:r>
              <w:t>8.</w:t>
            </w:r>
            <w:r w:rsidR="00DE0DD9">
              <w:t xml:space="preserve"> </w:t>
            </w:r>
            <w:r w:rsidR="009D0178">
              <w:t>Jse</w:t>
            </w:r>
            <w:r w:rsidR="00DE0DD9">
              <w:t xml:space="preserve">m seznámen s obsahem </w:t>
            </w:r>
            <w:r w:rsidR="00463533">
              <w:t>c</w:t>
            </w:r>
            <w:r w:rsidR="00DE0DD9">
              <w:t>vičení z předmětu SA1 a s</w:t>
            </w:r>
            <w:r w:rsidR="00463533">
              <w:t xml:space="preserve"> metodami </w:t>
            </w:r>
            <w:r w:rsidR="000A0155">
              <w:t xml:space="preserve">řešení </w:t>
            </w:r>
            <w:r w:rsidR="00463533">
              <w:t>tam řešených problémů</w:t>
            </w:r>
            <w:r w:rsidR="00F02707">
              <w:t>. Správnou</w:t>
            </w:r>
            <w:r w:rsidR="00DE0DD9">
              <w:t xml:space="preserve"> </w:t>
            </w:r>
            <w:r w:rsidR="00463533">
              <w:t>(ne nutně skutečnou</w:t>
            </w:r>
            <w:r w:rsidR="005956BE">
              <w:t xml:space="preserve"> a pravdivou</w:t>
            </w:r>
            <w:r w:rsidR="00463533">
              <w:t xml:space="preserve">) </w:t>
            </w:r>
            <w:r w:rsidR="00DE0DD9">
              <w:t>variantu zakroužkujte.</w:t>
            </w:r>
          </w:p>
        </w:tc>
        <w:tc>
          <w:tcPr>
            <w:tcW w:w="2155" w:type="dxa"/>
          </w:tcPr>
          <w:p w:rsidR="00DE0DD9" w:rsidRDefault="00DE0DD9" w:rsidP="007B125F"/>
          <w:p w:rsidR="00190031" w:rsidRDefault="00DE0DD9" w:rsidP="007B125F">
            <w:r>
              <w:t>ANO</w:t>
            </w:r>
          </w:p>
          <w:p w:rsidR="00DE0DD9" w:rsidRDefault="00DE0DD9" w:rsidP="007B125F"/>
          <w:p w:rsidR="00DE0DD9" w:rsidRDefault="00DE0DD9" w:rsidP="007B125F">
            <w:r>
              <w:t>NE</w:t>
            </w:r>
          </w:p>
          <w:p w:rsidR="00DE0DD9" w:rsidRDefault="00DE0DD9" w:rsidP="007B125F"/>
        </w:tc>
        <w:tc>
          <w:tcPr>
            <w:tcW w:w="1270" w:type="dxa"/>
          </w:tcPr>
          <w:p w:rsidR="00190031" w:rsidRDefault="00190031" w:rsidP="007B125F"/>
        </w:tc>
      </w:tr>
      <w:tr w:rsidR="000A0155" w:rsidTr="003F603F">
        <w:trPr>
          <w:jc w:val="center"/>
        </w:trPr>
        <w:tc>
          <w:tcPr>
            <w:tcW w:w="8769" w:type="dxa"/>
            <w:gridSpan w:val="2"/>
            <w:vAlign w:val="center"/>
          </w:tcPr>
          <w:p w:rsidR="000A0155" w:rsidRDefault="000A0155" w:rsidP="000A0155">
            <w:r>
              <w:t xml:space="preserve">9. Napište přesnou definici </w:t>
            </w:r>
            <w:r w:rsidRPr="00A77647">
              <w:rPr>
                <w:b/>
              </w:rPr>
              <w:t>konvergence</w:t>
            </w:r>
            <w:r>
              <w:t xml:space="preserve"> číselné posloupnosti nad číselnou reálnou osou (bez užití pojmu limity číselné posloupnosti):</w:t>
            </w:r>
          </w:p>
          <w:p w:rsidR="000A0155" w:rsidRDefault="000A0155" w:rsidP="000A0155"/>
          <w:p w:rsidR="000A0155" w:rsidRDefault="000A0155" w:rsidP="00CF1307"/>
          <w:p w:rsidR="000A0155" w:rsidRDefault="000A0155" w:rsidP="00CF1307"/>
          <w:p w:rsidR="000A0155" w:rsidRDefault="000A0155" w:rsidP="00CF1307"/>
          <w:p w:rsidR="000A0155" w:rsidRDefault="000A0155" w:rsidP="007B125F"/>
        </w:tc>
        <w:tc>
          <w:tcPr>
            <w:tcW w:w="1270" w:type="dxa"/>
          </w:tcPr>
          <w:p w:rsidR="000A0155" w:rsidRDefault="000A0155" w:rsidP="007B125F"/>
        </w:tc>
      </w:tr>
      <w:tr w:rsidR="00590341" w:rsidTr="004F53D9">
        <w:trPr>
          <w:jc w:val="center"/>
        </w:trPr>
        <w:tc>
          <w:tcPr>
            <w:tcW w:w="6614" w:type="dxa"/>
            <w:vAlign w:val="center"/>
          </w:tcPr>
          <w:p w:rsidR="00590341" w:rsidRPr="00AC66B5" w:rsidRDefault="00590341" w:rsidP="00AC66B5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3425" w:type="dxa"/>
            <w:gridSpan w:val="2"/>
          </w:tcPr>
          <w:p w:rsidR="00590341" w:rsidRDefault="00590341" w:rsidP="007B125F"/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7B125F"/>
        </w:tc>
      </w:tr>
    </w:tbl>
    <w:p w:rsidR="004F53D9" w:rsidRDefault="004F53D9">
      <w:r>
        <w:br w:type="page"/>
      </w: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4"/>
        <w:gridCol w:w="2155"/>
        <w:gridCol w:w="1270"/>
      </w:tblGrid>
      <w:tr w:rsidR="00B2479B" w:rsidTr="00680122">
        <w:trPr>
          <w:jc w:val="center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9B" w:rsidRPr="007D2C91" w:rsidRDefault="00B2479B" w:rsidP="00B2479B">
            <w:pPr>
              <w:rPr>
                <w:b/>
              </w:rPr>
            </w:pPr>
            <w:r>
              <w:lastRenderedPageBreak/>
              <w:br w:type="page"/>
            </w:r>
            <w:r w:rsidRPr="007D2C91">
              <w:rPr>
                <w:b/>
              </w:rPr>
              <w:t>Písemná zkouška SA1</w:t>
            </w:r>
            <w:r w:rsidR="00F46477" w:rsidRPr="007D2C91">
              <w:rPr>
                <w:b/>
              </w:rPr>
              <w:t xml:space="preserve"> (rozšiřující znalosti)</w:t>
            </w:r>
            <w:r w:rsidRPr="007D2C91">
              <w:rPr>
                <w:b/>
              </w:rPr>
              <w:t>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Pr="00B2479B" w:rsidRDefault="00B2479B" w:rsidP="00003E6F">
            <w:r w:rsidRPr="00B2479B">
              <w:t>Datum: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Default="00B2479B" w:rsidP="00003E6F"/>
        </w:tc>
      </w:tr>
      <w:tr w:rsidR="00B2479B" w:rsidTr="00680122">
        <w:trPr>
          <w:jc w:val="center"/>
        </w:trPr>
        <w:tc>
          <w:tcPr>
            <w:tcW w:w="6614" w:type="dxa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B2479B" w:rsidRPr="00AC66B5" w:rsidRDefault="00B2479B" w:rsidP="00003E6F">
            <w:pPr>
              <w:rPr>
                <w:b/>
                <w:i/>
              </w:rPr>
            </w:pPr>
          </w:p>
          <w:p w:rsidR="00B2479B" w:rsidRPr="00AC66B5" w:rsidRDefault="00B2479B" w:rsidP="00003E6F">
            <w:pPr>
              <w:rPr>
                <w:b/>
                <w:i/>
              </w:rPr>
            </w:pPr>
          </w:p>
        </w:tc>
        <w:tc>
          <w:tcPr>
            <w:tcW w:w="3425" w:type="dxa"/>
            <w:gridSpan w:val="2"/>
          </w:tcPr>
          <w:p w:rsidR="00B2479B" w:rsidRDefault="00B2479B" w:rsidP="00003E6F"/>
          <w:p w:rsidR="00B2479B" w:rsidRDefault="00B2479B" w:rsidP="00003E6F"/>
        </w:tc>
      </w:tr>
      <w:tr w:rsidR="00B2479B" w:rsidTr="00680122">
        <w:trPr>
          <w:jc w:val="center"/>
        </w:trPr>
        <w:tc>
          <w:tcPr>
            <w:tcW w:w="6614" w:type="dxa"/>
          </w:tcPr>
          <w:p w:rsidR="00B2479B" w:rsidRDefault="00B2479B" w:rsidP="00003E6F">
            <w:r>
              <w:t>Problém</w:t>
            </w:r>
          </w:p>
        </w:tc>
        <w:tc>
          <w:tcPr>
            <w:tcW w:w="2155" w:type="dxa"/>
          </w:tcPr>
          <w:p w:rsidR="00B2479B" w:rsidRDefault="00B2479B" w:rsidP="00003E6F">
            <w:r>
              <w:t>Odpověď</w:t>
            </w:r>
          </w:p>
        </w:tc>
        <w:tc>
          <w:tcPr>
            <w:tcW w:w="1270" w:type="dxa"/>
          </w:tcPr>
          <w:p w:rsidR="00B2479B" w:rsidRDefault="00B2479B" w:rsidP="00003E6F">
            <w:r>
              <w:t>Hodnocení</w:t>
            </w:r>
          </w:p>
        </w:tc>
      </w:tr>
      <w:tr w:rsidR="00B2479B" w:rsidTr="00680122">
        <w:trPr>
          <w:jc w:val="center"/>
        </w:trPr>
        <w:tc>
          <w:tcPr>
            <w:tcW w:w="8769" w:type="dxa"/>
            <w:gridSpan w:val="2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jste použil(a) při zkoušce a při Vašem osobním studiu. Uveďte autora(y), název, rok vydání, vydavatelství (v případě elektronické i úplnou www adresu):</w:t>
            </w:r>
          </w:p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003E6F"/>
        </w:tc>
        <w:tc>
          <w:tcPr>
            <w:tcW w:w="1270" w:type="dxa"/>
          </w:tcPr>
          <w:p w:rsidR="00B2479B" w:rsidRDefault="00B2479B" w:rsidP="00003E6F"/>
        </w:tc>
      </w:tr>
      <w:tr w:rsidR="00B2479B" w:rsidTr="00680122">
        <w:trPr>
          <w:jc w:val="center"/>
        </w:trPr>
        <w:tc>
          <w:tcPr>
            <w:tcW w:w="8769" w:type="dxa"/>
            <w:gridSpan w:val="2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byste doporučil(a) pro Vaše následovníky. Uveďte autora(y), název, rok vydání, vydavatelství (v případě elektronické i úplnou www adresu):</w:t>
            </w:r>
          </w:p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</w:tc>
        <w:tc>
          <w:tcPr>
            <w:tcW w:w="1270" w:type="dxa"/>
          </w:tcPr>
          <w:p w:rsidR="00B2479B" w:rsidRDefault="00B2479B" w:rsidP="00003E6F"/>
        </w:tc>
      </w:tr>
      <w:tr w:rsidR="00467FEE" w:rsidTr="00680122">
        <w:trPr>
          <w:jc w:val="center"/>
        </w:trPr>
        <w:tc>
          <w:tcPr>
            <w:tcW w:w="8769" w:type="dxa"/>
            <w:gridSpan w:val="2"/>
            <w:vAlign w:val="center"/>
          </w:tcPr>
          <w:p w:rsidR="00467FEE" w:rsidRDefault="00467FEE" w:rsidP="00467FEE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 xml:space="preserve">Mějme </w:t>
            </w:r>
            <w:r w:rsidRPr="003D6D07">
              <w:rPr>
                <w:b/>
              </w:rPr>
              <w:t>náhodný výběr</w:t>
            </w:r>
            <w:r>
              <w:t xml:space="preserve"> </w:t>
            </w:r>
            <w:r w:rsidRPr="002D6907">
              <w:rPr>
                <w:position w:val="-12"/>
              </w:rPr>
              <w:object w:dxaOrig="1260" w:dyaOrig="360" w14:anchorId="15BD21E9">
                <v:shape id="_x0000_i1041" type="#_x0000_t75" style="width:62.8pt;height:17.85pt" o:ole="">
                  <v:imagedata r:id="rId40" o:title=""/>
                </v:shape>
                <o:OLEObject Type="Embed" ProgID="Equation.3" ShapeID="_x0000_i1041" DrawAspect="Content" ObjectID="_1640928323" r:id="rId41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 w14:anchorId="13CAA1A4">
                <v:shape id="_x0000_i1042" type="#_x0000_t75" style="width:9.8pt;height:16.15pt" o:ole="">
                  <v:imagedata r:id="rId42" o:title=""/>
                </v:shape>
                <o:OLEObject Type="Embed" ProgID="Equation.3" ShapeID="_x0000_i1042" DrawAspect="Content" ObjectID="_1640928324" r:id="rId43"/>
              </w:object>
            </w:r>
            <w:r>
              <w:t xml:space="preserve"> s pravděpodobnostním rozdělením </w:t>
            </w:r>
            <w:r w:rsidRPr="003249E6">
              <w:rPr>
                <w:position w:val="-24"/>
              </w:rPr>
              <w:object w:dxaOrig="2100" w:dyaOrig="660" w14:anchorId="5FA7DAAE">
                <v:shape id="_x0000_i1043" type="#_x0000_t75" style="width:104.85pt;height:32.85pt" o:ole="">
                  <v:imagedata r:id="rId44" o:title=""/>
                </v:shape>
                <o:OLEObject Type="Embed" ProgID="Equation.3" ShapeID="_x0000_i1043" DrawAspect="Content" ObjectID="_1640928325" r:id="rId45"/>
              </w:object>
            </w:r>
            <w:r>
              <w:t xml:space="preserve">. Určete sdružené rozdělení všech pozorování </w:t>
            </w:r>
            <w:r w:rsidRPr="004B18A9">
              <w:rPr>
                <w:position w:val="-14"/>
              </w:rPr>
              <w:object w:dxaOrig="2079" w:dyaOrig="380" w14:anchorId="457D37B4">
                <v:shape id="_x0000_i1044" type="#_x0000_t75" style="width:103.7pt;height:19pt" o:ole="">
                  <v:imagedata r:id="rId46" o:title=""/>
                </v:shape>
                <o:OLEObject Type="Embed" ProgID="Equation.3" ShapeID="_x0000_i1044" DrawAspect="Content" ObjectID="_1640928326" r:id="rId47"/>
              </w:object>
            </w:r>
            <w:r>
              <w:t>:</w:t>
            </w:r>
          </w:p>
          <w:p w:rsidR="00467FEE" w:rsidRDefault="00467FEE" w:rsidP="00467FEE">
            <w:pPr>
              <w:ind w:left="284"/>
              <w:jc w:val="both"/>
            </w:pPr>
          </w:p>
          <w:p w:rsidR="00467FEE" w:rsidRDefault="00467FEE" w:rsidP="00467FEE">
            <w:pPr>
              <w:ind w:left="284"/>
              <w:jc w:val="both"/>
            </w:pPr>
          </w:p>
          <w:p w:rsidR="00467FEE" w:rsidRDefault="00467FEE" w:rsidP="00467FEE">
            <w:pPr>
              <w:jc w:val="both"/>
            </w:pPr>
          </w:p>
          <w:p w:rsidR="00467FEE" w:rsidRDefault="00467FEE" w:rsidP="00467FEE"/>
          <w:p w:rsidR="00467FEE" w:rsidRDefault="00467FEE" w:rsidP="00467FEE">
            <w:r>
              <w:t xml:space="preserve">a hodnotu </w:t>
            </w:r>
            <w:r w:rsidRPr="008D7A79">
              <w:rPr>
                <w:position w:val="-30"/>
              </w:rPr>
              <w:object w:dxaOrig="1120" w:dyaOrig="720" w14:anchorId="6FCEBCD8">
                <v:shape id="_x0000_i1045" type="#_x0000_t75" style="width:55.85pt;height:36.3pt" o:ole="">
                  <v:imagedata r:id="rId48" o:title=""/>
                </v:shape>
                <o:OLEObject Type="Embed" ProgID="Equation.3" ShapeID="_x0000_i1045" DrawAspect="Content" ObjectID="_1640928327" r:id="rId49"/>
              </w:object>
            </w:r>
          </w:p>
          <w:p w:rsidR="00467FEE" w:rsidRDefault="00467FEE" w:rsidP="00467FEE">
            <w:r>
              <w:t xml:space="preserve"> </w:t>
            </w:r>
          </w:p>
        </w:tc>
        <w:tc>
          <w:tcPr>
            <w:tcW w:w="1270" w:type="dxa"/>
          </w:tcPr>
          <w:p w:rsidR="00467FEE" w:rsidRDefault="00467FEE" w:rsidP="00467FEE"/>
        </w:tc>
      </w:tr>
      <w:tr w:rsidR="00467FEE" w:rsidTr="00680122">
        <w:trPr>
          <w:jc w:val="center"/>
        </w:trPr>
        <w:tc>
          <w:tcPr>
            <w:tcW w:w="8769" w:type="dxa"/>
            <w:gridSpan w:val="2"/>
            <w:vAlign w:val="center"/>
          </w:tcPr>
          <w:p w:rsidR="00467FEE" w:rsidRDefault="00467FEE" w:rsidP="00467FEE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 xml:space="preserve">Pro náhodný výběr </w:t>
            </w:r>
            <w:r w:rsidRPr="0097563C">
              <w:rPr>
                <w:position w:val="-10"/>
              </w:rPr>
              <w:object w:dxaOrig="1300" w:dyaOrig="340">
                <v:shape id="_x0000_i1046" type="#_x0000_t75" style="width:65.1pt;height:17.3pt" o:ole="">
                  <v:imagedata r:id="rId50" o:title=""/>
                </v:shape>
                <o:OLEObject Type="Embed" ProgID="Equation.3" ShapeID="_x0000_i1046" DrawAspect="Content" ObjectID="_1640928328" r:id="rId51"/>
              </w:object>
            </w:r>
            <w:r>
              <w:t xml:space="preserve"> rozsahu </w:t>
            </w:r>
            <w:r w:rsidRPr="0097563C">
              <w:rPr>
                <w:i/>
              </w:rPr>
              <w:t>M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047" type="#_x0000_t75" style="width:9.8pt;height:16.15pt" o:ole="">
                  <v:imagedata r:id="rId42" o:title=""/>
                </v:shape>
                <o:OLEObject Type="Embed" ProgID="Equation.3" ShapeID="_x0000_i1047" DrawAspect="Content" ObjectID="_1640928329" r:id="rId52"/>
              </w:object>
            </w:r>
            <w:r>
              <w:t xml:space="preserve"> s binomickým rozdělením </w:t>
            </w:r>
            <w:r w:rsidRPr="003249E6">
              <w:rPr>
                <w:position w:val="-30"/>
              </w:rPr>
              <w:object w:dxaOrig="2920" w:dyaOrig="720">
                <v:shape id="_x0000_i1048" type="#_x0000_t75" style="width:145.75pt;height:36.3pt" o:ole="">
                  <v:imagedata r:id="rId53" o:title=""/>
                </v:shape>
                <o:OLEObject Type="Embed" ProgID="Equation.3" ShapeID="_x0000_i1048" DrawAspect="Content" ObjectID="_1640928330" r:id="rId54"/>
              </w:object>
            </w:r>
            <w:r>
              <w:t xml:space="preserve"> navrhněte statistiku pro nestranný a vydatný odhad parametru </w:t>
            </w:r>
            <w:r w:rsidRPr="00073E0C">
              <w:rPr>
                <w:position w:val="-6"/>
              </w:rPr>
              <w:object w:dxaOrig="200" w:dyaOrig="220">
                <v:shape id="_x0000_i1049" type="#_x0000_t75" style="width:9.8pt;height:10.95pt" o:ole="">
                  <v:imagedata r:id="rId55" o:title=""/>
                </v:shape>
                <o:OLEObject Type="Embed" ProgID="Equation.3" ShapeID="_x0000_i1049" DrawAspect="Content" ObjectID="_1640928331" r:id="rId56"/>
              </w:object>
            </w:r>
            <w:r>
              <w:t xml:space="preserve">, při známém </w:t>
            </w:r>
            <w:r w:rsidRPr="00641042">
              <w:rPr>
                <w:position w:val="-10"/>
              </w:rPr>
              <w:object w:dxaOrig="240" w:dyaOrig="260">
                <v:shape id="_x0000_i1050" type="#_x0000_t75" style="width:12.1pt;height:13.25pt" o:ole="">
                  <v:imagedata r:id="rId57" o:title=""/>
                </v:shape>
                <o:OLEObject Type="Embed" ProgID="Equation.3" ShapeID="_x0000_i1050" DrawAspect="Content" ObjectID="_1640928332" r:id="rId58"/>
              </w:object>
            </w:r>
            <w:r>
              <w:t xml:space="preserve">. </w:t>
            </w:r>
          </w:p>
          <w:p w:rsidR="00467FEE" w:rsidRDefault="00467FEE" w:rsidP="00467FEE">
            <w:pPr>
              <w:ind w:left="720"/>
            </w:pPr>
          </w:p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</w:tc>
        <w:tc>
          <w:tcPr>
            <w:tcW w:w="1270" w:type="dxa"/>
          </w:tcPr>
          <w:p w:rsidR="00467FEE" w:rsidRDefault="00467FEE" w:rsidP="00467FEE"/>
        </w:tc>
      </w:tr>
    </w:tbl>
    <w:p w:rsidR="00467FEE" w:rsidRDefault="00467FEE">
      <w:r>
        <w:br w:type="page"/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389"/>
        <w:gridCol w:w="1270"/>
      </w:tblGrid>
      <w:tr w:rsidR="00467FEE" w:rsidTr="00467FEE">
        <w:trPr>
          <w:jc w:val="center"/>
        </w:trPr>
        <w:tc>
          <w:tcPr>
            <w:tcW w:w="8018" w:type="dxa"/>
            <w:gridSpan w:val="2"/>
            <w:vAlign w:val="center"/>
          </w:tcPr>
          <w:p w:rsidR="00467FEE" w:rsidRDefault="00467FEE" w:rsidP="00467FEE">
            <w:pPr>
              <w:numPr>
                <w:ilvl w:val="0"/>
                <w:numId w:val="7"/>
              </w:numPr>
            </w:pPr>
            <w:r>
              <w:lastRenderedPageBreak/>
              <w:br w:type="page"/>
              <w:t xml:space="preserve">Pro náhodný výběr </w:t>
            </w:r>
            <w:r w:rsidRPr="00155885">
              <w:rPr>
                <w:position w:val="-10"/>
              </w:rPr>
              <w:object w:dxaOrig="1359" w:dyaOrig="340">
                <v:shape id="_x0000_i1051" type="#_x0000_t75" style="width:67.95pt;height:17.3pt" o:ole="">
                  <v:imagedata r:id="rId59" o:title=""/>
                </v:shape>
                <o:OLEObject Type="Embed" ProgID="Equation.3" ShapeID="_x0000_i1051" DrawAspect="Content" ObjectID="_1640928333" r:id="rId60"/>
              </w:object>
            </w:r>
            <w:r>
              <w:t xml:space="preserve">, pevného rozsahu </w:t>
            </w:r>
            <w:r w:rsidRPr="00256A36">
              <w:rPr>
                <w:position w:val="-4"/>
              </w:rPr>
              <w:object w:dxaOrig="320" w:dyaOrig="260">
                <v:shape id="_x0000_i1052" type="#_x0000_t75" style="width:16.15pt;height:13.25pt" o:ole="">
                  <v:imagedata r:id="rId61" o:title=""/>
                </v:shape>
                <o:OLEObject Type="Embed" ProgID="Equation.3" ShapeID="_x0000_i1052" DrawAspect="Content" ObjectID="_1640928334" r:id="rId62"/>
              </w:object>
            </w:r>
            <w:r w:rsidR="00555C68">
              <w:t xml:space="preserve">, </w:t>
            </w:r>
            <w:r w:rsidR="00555C68" w:rsidRPr="00256A36">
              <w:rPr>
                <w:position w:val="-4"/>
              </w:rPr>
              <w:object w:dxaOrig="320" w:dyaOrig="260">
                <v:shape id="_x0000_i1074" type="#_x0000_t75" style="width:16.15pt;height:13.25pt" o:ole="">
                  <v:imagedata r:id="rId61" o:title=""/>
                </v:shape>
                <o:OLEObject Type="Embed" ProgID="Equation.3" ShapeID="_x0000_i1074" DrawAspect="Content" ObjectID="_1640928335" r:id="rId63"/>
              </w:object>
            </w:r>
            <w:r w:rsidR="00555C68">
              <w:t xml:space="preserve"> dostatečně velké, </w:t>
            </w:r>
            <w:r>
              <w:t xml:space="preserve">z geometrického rozdělení </w:t>
            </w:r>
            <w:r w:rsidRPr="003249E6">
              <w:rPr>
                <w:position w:val="-12"/>
              </w:rPr>
              <w:object w:dxaOrig="3180" w:dyaOrig="380">
                <v:shape id="_x0000_i1053" type="#_x0000_t75" style="width:159pt;height:19pt" o:ole="">
                  <v:imagedata r:id="rId64" o:title=""/>
                </v:shape>
                <o:OLEObject Type="Embed" ProgID="Equation.3" ShapeID="_x0000_i1053" DrawAspect="Content" ObjectID="_1640928336" r:id="rId65"/>
              </w:object>
            </w:r>
            <w:r>
              <w:t xml:space="preserve"> stanovte interval spolehlivosti pro odhad parametru </w:t>
            </w:r>
            <w:r w:rsidRPr="00256A36">
              <w:rPr>
                <w:position w:val="-6"/>
              </w:rPr>
              <w:object w:dxaOrig="260" w:dyaOrig="220">
                <v:shape id="_x0000_i1054" type="#_x0000_t75" style="width:13.25pt;height:10.95pt" o:ole="">
                  <v:imagedata r:id="rId66" o:title=""/>
                </v:shape>
                <o:OLEObject Type="Embed" ProgID="Equation.3" ShapeID="_x0000_i1054" DrawAspect="Content" ObjectID="_1640928337" r:id="rId67"/>
              </w:object>
            </w:r>
            <w:r w:rsidR="00555C68">
              <w:t xml:space="preserve">(např. </w:t>
            </w:r>
            <w:bookmarkStart w:id="0" w:name="_GoBack"/>
            <w:bookmarkEnd w:id="0"/>
            <w:r w:rsidR="00555C68">
              <w:t>na základě asymptotického rozdělení vhodné statistiky nad daným výběrem)</w:t>
            </w:r>
            <w:r>
              <w:t>.</w:t>
            </w:r>
          </w:p>
          <w:p w:rsidR="00467FEE" w:rsidRPr="004665CC" w:rsidRDefault="00467FEE" w:rsidP="00467FEE"/>
          <w:p w:rsidR="00467FEE" w:rsidRPr="004665CC" w:rsidRDefault="00467FEE" w:rsidP="00467FEE"/>
          <w:p w:rsidR="00467FEE" w:rsidRDefault="00467FEE" w:rsidP="00467FEE"/>
          <w:p w:rsidR="00467FEE" w:rsidRDefault="00467FEE" w:rsidP="00467FEE"/>
          <w:p w:rsidR="00482561" w:rsidRDefault="00482561" w:rsidP="00467FEE"/>
          <w:p w:rsidR="00482561" w:rsidRDefault="00482561" w:rsidP="00467FEE"/>
          <w:p w:rsidR="00482561" w:rsidRDefault="00482561" w:rsidP="00467FEE"/>
          <w:p w:rsidR="00467FEE" w:rsidRDefault="00467FEE" w:rsidP="00467FEE"/>
        </w:tc>
        <w:tc>
          <w:tcPr>
            <w:tcW w:w="1270" w:type="dxa"/>
          </w:tcPr>
          <w:p w:rsidR="00467FEE" w:rsidRDefault="00467FEE" w:rsidP="00467FEE"/>
        </w:tc>
      </w:tr>
      <w:tr w:rsidR="00467FEE" w:rsidTr="00467FEE">
        <w:trPr>
          <w:jc w:val="center"/>
        </w:trPr>
        <w:tc>
          <w:tcPr>
            <w:tcW w:w="8018" w:type="dxa"/>
            <w:gridSpan w:val="2"/>
            <w:vAlign w:val="center"/>
          </w:tcPr>
          <w:p w:rsidR="00482561" w:rsidRDefault="00482561" w:rsidP="00482561">
            <w:pPr>
              <w:numPr>
                <w:ilvl w:val="0"/>
                <w:numId w:val="7"/>
              </w:numPr>
            </w:pPr>
            <w:r>
              <w:t xml:space="preserve">Je k dispozici náhodný výběr z alternativního rozdělení </w:t>
            </w:r>
            <w:r w:rsidRPr="00FA097E">
              <w:rPr>
                <w:position w:val="-10"/>
              </w:rPr>
              <w:object w:dxaOrig="1560" w:dyaOrig="340">
                <v:shape id="_x0000_i1055" type="#_x0000_t75" style="width:77.75pt;height:17.3pt" o:ole="">
                  <v:imagedata r:id="rId68" o:title=""/>
                </v:shape>
                <o:OLEObject Type="Embed" ProgID="Equation.3" ShapeID="_x0000_i1055" DrawAspect="Content" ObjectID="_1640928338" r:id="rId69"/>
              </w:object>
            </w:r>
            <w:r>
              <w:t xml:space="preserve"> a </w:t>
            </w:r>
            <w:r w:rsidRPr="00FA097E">
              <w:rPr>
                <w:position w:val="-10"/>
              </w:rPr>
              <w:object w:dxaOrig="1240" w:dyaOrig="340">
                <v:shape id="_x0000_i1056" type="#_x0000_t75" style="width:71.4pt;height:17.3pt" o:ole="">
                  <v:imagedata r:id="rId70" o:title=""/>
                </v:shape>
                <o:OLEObject Type="Embed" ProgID="Equation.3" ShapeID="_x0000_i1056" DrawAspect="Content" ObjectID="_1640928339" r:id="rId71"/>
              </w:object>
            </w:r>
            <w:r>
              <w:t xml:space="preserve">o rozsahu </w:t>
            </w:r>
            <w:r>
              <w:rPr>
                <w:i/>
              </w:rPr>
              <w:t>n</w:t>
            </w:r>
            <w:r>
              <w:t xml:space="preserve"> </w:t>
            </w:r>
            <w:r w:rsidRPr="008E5D57">
              <w:rPr>
                <w:position w:val="-12"/>
              </w:rPr>
              <w:object w:dxaOrig="1280" w:dyaOrig="360">
                <v:shape id="_x0000_i1057" type="#_x0000_t75" style="width:63.95pt;height:17.85pt" o:ole="">
                  <v:imagedata r:id="rId72" o:title=""/>
                </v:shape>
                <o:OLEObject Type="Embed" ProgID="Equation.3" ShapeID="_x0000_i1057" DrawAspect="Content" ObjectID="_1640928340" r:id="rId73"/>
              </w:object>
            </w:r>
            <w:r>
              <w:t xml:space="preserve">. Stanovte definiční obor hodnot a jejich pravděpodobnosti pro rozdělení statistiky </w:t>
            </w:r>
            <w:r w:rsidRPr="003D2ACF">
              <w:rPr>
                <w:position w:val="-28"/>
              </w:rPr>
              <w:object w:dxaOrig="1120" w:dyaOrig="680">
                <v:shape id="_x0000_i1058" type="#_x0000_t75" style="width:55.85pt;height:34pt" o:ole="">
                  <v:imagedata r:id="rId74" o:title=""/>
                </v:shape>
                <o:OLEObject Type="Embed" ProgID="Equation.3" ShapeID="_x0000_i1058" DrawAspect="Content" ObjectID="_1640928341" r:id="rId75"/>
              </w:object>
            </w:r>
            <w:r>
              <w:t>.</w:t>
            </w:r>
          </w:p>
          <w:p w:rsidR="00467FEE" w:rsidRDefault="00467FEE" w:rsidP="00482561"/>
          <w:p w:rsidR="00467FEE" w:rsidRDefault="00467FEE" w:rsidP="00467FEE">
            <w:pPr>
              <w:ind w:left="720"/>
            </w:pPr>
          </w:p>
          <w:p w:rsidR="00467FEE" w:rsidRDefault="00467FEE" w:rsidP="00467FEE">
            <w:pPr>
              <w:ind w:left="720"/>
            </w:pPr>
          </w:p>
          <w:p w:rsidR="00467FEE" w:rsidRDefault="00467FEE" w:rsidP="00467FEE"/>
          <w:p w:rsidR="00467FEE" w:rsidRDefault="00467FEE" w:rsidP="00467FEE"/>
        </w:tc>
        <w:tc>
          <w:tcPr>
            <w:tcW w:w="1270" w:type="dxa"/>
          </w:tcPr>
          <w:p w:rsidR="00467FEE" w:rsidRDefault="00467FEE" w:rsidP="00467FEE"/>
        </w:tc>
      </w:tr>
      <w:tr w:rsidR="00467FEE" w:rsidTr="00467FEE">
        <w:trPr>
          <w:jc w:val="center"/>
        </w:trPr>
        <w:tc>
          <w:tcPr>
            <w:tcW w:w="8018" w:type="dxa"/>
            <w:gridSpan w:val="2"/>
            <w:vAlign w:val="center"/>
          </w:tcPr>
          <w:p w:rsidR="00467FEE" w:rsidRDefault="00467FEE" w:rsidP="00467FEE">
            <w:pPr>
              <w:numPr>
                <w:ilvl w:val="0"/>
                <w:numId w:val="7"/>
              </w:numPr>
              <w:ind w:left="284"/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1260" w:dyaOrig="360">
                <v:shape id="_x0000_i1059" type="#_x0000_t75" style="width:62.8pt;height:17.85pt" o:ole="">
                  <v:imagedata r:id="rId40" o:title=""/>
                </v:shape>
                <o:OLEObject Type="Embed" ProgID="Equation.3" ShapeID="_x0000_i1059" DrawAspect="Content" ObjectID="_1640928342" r:id="rId76"/>
              </w:object>
            </w:r>
            <w:r>
              <w:t xml:space="preserve"> pozorování náhodné proměnné </w:t>
            </w:r>
            <w:r w:rsidRPr="00057FA2">
              <w:rPr>
                <w:position w:val="-10"/>
              </w:rPr>
              <w:object w:dxaOrig="200" w:dyaOrig="320">
                <v:shape id="_x0000_i1060" type="#_x0000_t75" style="width:9.8pt;height:16.15pt" o:ole="">
                  <v:imagedata r:id="rId77" o:title=""/>
                </v:shape>
                <o:OLEObject Type="Embed" ProgID="Equation.3" ShapeID="_x0000_i1060" DrawAspect="Content" ObjectID="_1640928343" r:id="rId78"/>
              </w:object>
            </w:r>
            <w:r>
              <w:t xml:space="preserve"> pevného rozsahu navrhněte </w:t>
            </w:r>
            <w:r w:rsidR="00482561">
              <w:t xml:space="preserve">klasický </w:t>
            </w:r>
            <w:r>
              <w:t xml:space="preserve">test hypotézy H: výběr pochází z rovnoměrného rozdělení na intervalu </w:t>
            </w:r>
            <w:r w:rsidRPr="00057FA2">
              <w:rPr>
                <w:position w:val="-14"/>
              </w:rPr>
              <w:object w:dxaOrig="480" w:dyaOrig="400">
                <v:shape id="_x0000_i1061" type="#_x0000_t75" style="width:24.2pt;height:20.15pt" o:ole="">
                  <v:imagedata r:id="rId79" o:title=""/>
                </v:shape>
                <o:OLEObject Type="Embed" ProgID="Equation.3" ShapeID="_x0000_i1061" DrawAspect="Content" ObjectID="_1640928344" r:id="rId80"/>
              </w:object>
            </w:r>
            <w:r>
              <w:t xml:space="preserve">, proti alternativě A: výběr pochází z rovnoměrného rozdělení na intervalu </w:t>
            </w:r>
            <w:r w:rsidR="00482561" w:rsidRPr="00482561">
              <w:rPr>
                <w:position w:val="-10"/>
              </w:rPr>
              <w:object w:dxaOrig="499" w:dyaOrig="320">
                <v:shape id="_x0000_i1062" type="#_x0000_t75" style="width:24.75pt;height:16.15pt" o:ole="">
                  <v:imagedata r:id="rId81" o:title=""/>
                </v:shape>
                <o:OLEObject Type="Embed" ProgID="Equation.3" ShapeID="_x0000_i1062" DrawAspect="Content" ObjectID="_1640928345" r:id="rId82"/>
              </w:object>
            </w:r>
            <w:r>
              <w:t>:</w:t>
            </w:r>
          </w:p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>
            <w:r>
              <w:t>K vámi navrženému testu určete pravděpodobnosti chyb prvního a druhého druhu</w:t>
            </w:r>
            <w:r w:rsidR="00482561">
              <w:t>:</w:t>
            </w:r>
          </w:p>
          <w:p w:rsidR="00467FEE" w:rsidRDefault="00467FEE" w:rsidP="00467FEE"/>
          <w:p w:rsidR="00467FEE" w:rsidRDefault="00467FEE" w:rsidP="00467FEE"/>
          <w:p w:rsidR="00467FEE" w:rsidRDefault="00467FEE" w:rsidP="00467FEE"/>
        </w:tc>
        <w:tc>
          <w:tcPr>
            <w:tcW w:w="1270" w:type="dxa"/>
          </w:tcPr>
          <w:p w:rsidR="00467FEE" w:rsidRDefault="00467FEE" w:rsidP="00467FEE"/>
        </w:tc>
      </w:tr>
      <w:tr w:rsidR="00467FEE" w:rsidTr="00467FEE">
        <w:trPr>
          <w:jc w:val="center"/>
        </w:trPr>
        <w:tc>
          <w:tcPr>
            <w:tcW w:w="8018" w:type="dxa"/>
            <w:gridSpan w:val="2"/>
            <w:vAlign w:val="center"/>
          </w:tcPr>
          <w:p w:rsidR="00467FEE" w:rsidRDefault="00467FEE" w:rsidP="00467FEE">
            <w:pPr>
              <w:numPr>
                <w:ilvl w:val="0"/>
                <w:numId w:val="7"/>
              </w:numPr>
              <w:jc w:val="both"/>
            </w:pPr>
            <w:r>
              <w:t>Navrhněte kompletní test hypotézy H </w:t>
            </w:r>
            <w:r>
              <w:sym w:font="Symbol" w:char="F0BA"/>
            </w:r>
            <w:r>
              <w:t xml:space="preserve"> náhodný výběr </w:t>
            </w:r>
            <w:r w:rsidRPr="002D6907">
              <w:rPr>
                <w:position w:val="-12"/>
              </w:rPr>
              <w:object w:dxaOrig="1280" w:dyaOrig="360">
                <v:shape id="_x0000_i1063" type="#_x0000_t75" style="width:63.95pt;height:17.85pt" o:ole="">
                  <v:imagedata r:id="rId83" o:title=""/>
                </v:shape>
                <o:OLEObject Type="Embed" ProgID="Equation.3" ShapeID="_x0000_i1063" DrawAspect="Content" ObjectID="_1640928346" r:id="rId84"/>
              </w:object>
            </w:r>
            <w:r>
              <w:t xml:space="preserve"> je z rozdělení s distribuční funkcí </w:t>
            </w:r>
            <w:r w:rsidRPr="00214074">
              <w:rPr>
                <w:position w:val="-14"/>
              </w:rPr>
              <w:object w:dxaOrig="1740" w:dyaOrig="580">
                <v:shape id="_x0000_i1064" type="#_x0000_t75" style="width:68.55pt;height:28.8pt" o:ole="">
                  <v:imagedata r:id="rId85" o:title=""/>
                </v:shape>
                <o:OLEObject Type="Embed" ProgID="Equation.3" ShapeID="_x0000_i1064" DrawAspect="Content" ObjectID="_1640928347" r:id="rId86"/>
              </w:object>
            </w:r>
            <w:r>
              <w:t xml:space="preserve"> proti jednoduché alternativě A </w:t>
            </w:r>
            <w:r>
              <w:sym w:font="Symbol" w:char="F0BA"/>
            </w:r>
            <w:r>
              <w:t xml:space="preserve"> náhodný výběr je z rozdělení s distribuční funkcí </w:t>
            </w:r>
            <w:r w:rsidRPr="00214074">
              <w:rPr>
                <w:position w:val="-14"/>
              </w:rPr>
              <w:object w:dxaOrig="1640" w:dyaOrig="400">
                <v:shape id="_x0000_i1065" type="#_x0000_t75" style="width:64.5pt;height:20.15pt" o:ole="">
                  <v:imagedata r:id="rId87" o:title=""/>
                </v:shape>
                <o:OLEObject Type="Embed" ProgID="Equation.3" ShapeID="_x0000_i1065" DrawAspect="Content" ObjectID="_1640928348" r:id="rId88"/>
              </w:object>
            </w:r>
            <w:r>
              <w:t>, včetně vymezení pravděpodobnosti chyby druhého druhu při zadané horní mezi pravděpodobnosti chyby prvního druhu.</w:t>
            </w:r>
          </w:p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</w:tc>
        <w:tc>
          <w:tcPr>
            <w:tcW w:w="1270" w:type="dxa"/>
          </w:tcPr>
          <w:p w:rsidR="00467FEE" w:rsidRDefault="00467FEE" w:rsidP="00467FEE"/>
        </w:tc>
      </w:tr>
      <w:tr w:rsidR="00467FEE" w:rsidTr="00467FEE">
        <w:trPr>
          <w:jc w:val="center"/>
        </w:trPr>
        <w:tc>
          <w:tcPr>
            <w:tcW w:w="8018" w:type="dxa"/>
            <w:gridSpan w:val="2"/>
            <w:vAlign w:val="center"/>
          </w:tcPr>
          <w:p w:rsidR="00467FEE" w:rsidRDefault="00467FEE" w:rsidP="00467FEE">
            <w:pPr>
              <w:numPr>
                <w:ilvl w:val="0"/>
                <w:numId w:val="7"/>
              </w:numPr>
            </w:pPr>
            <w:r>
              <w:t xml:space="preserve">Stanovte rozdělení pravděpodobnosti maxima pro případ náhodného výběru </w:t>
            </w:r>
            <w:r w:rsidRPr="00155885">
              <w:rPr>
                <w:position w:val="-10"/>
              </w:rPr>
              <w:object w:dxaOrig="1359" w:dyaOrig="340">
                <v:shape id="_x0000_i1066" type="#_x0000_t75" style="width:67.95pt;height:17.3pt" o:ole="">
                  <v:imagedata r:id="rId59" o:title=""/>
                </v:shape>
                <o:OLEObject Type="Embed" ProgID="Equation.3" ShapeID="_x0000_i1066" DrawAspect="Content" ObjectID="_1640928349" r:id="rId89"/>
              </w:object>
            </w:r>
            <w:r>
              <w:t xml:space="preserve">, pevného rozsahu </w:t>
            </w:r>
            <w:r w:rsidRPr="00256A36">
              <w:rPr>
                <w:position w:val="-4"/>
              </w:rPr>
              <w:object w:dxaOrig="320" w:dyaOrig="260">
                <v:shape id="_x0000_i1067" type="#_x0000_t75" style="width:16.15pt;height:13.25pt" o:ole="">
                  <v:imagedata r:id="rId61" o:title=""/>
                </v:shape>
                <o:OLEObject Type="Embed" ProgID="Equation.3" ShapeID="_x0000_i1067" DrawAspect="Content" ObjectID="_1640928350" r:id="rId90"/>
              </w:object>
            </w:r>
            <w:r>
              <w:t xml:space="preserve"> z rovnoměrného rozdělení na intervalu </w:t>
            </w:r>
            <w:r w:rsidR="00482561" w:rsidRPr="00256A36">
              <w:rPr>
                <w:position w:val="-10"/>
              </w:rPr>
              <w:object w:dxaOrig="820" w:dyaOrig="340">
                <v:shape id="_x0000_i1068" type="#_x0000_t75" style="width:40.9pt;height:17.3pt" o:ole="">
                  <v:imagedata r:id="rId91" o:title=""/>
                </v:shape>
                <o:OLEObject Type="Embed" ProgID="Equation.3" ShapeID="_x0000_i1068" DrawAspect="Content" ObjectID="_1640928351" r:id="rId92"/>
              </w:object>
            </w:r>
            <w:r>
              <w:t>. A stanovte interval spolehlivosti pro odhad parametru </w:t>
            </w:r>
            <w:r w:rsidRPr="00256A36">
              <w:rPr>
                <w:position w:val="-6"/>
              </w:rPr>
              <w:object w:dxaOrig="260" w:dyaOrig="220">
                <v:shape id="_x0000_i1069" type="#_x0000_t75" style="width:13.25pt;height:10.95pt" o:ole="">
                  <v:imagedata r:id="rId66" o:title=""/>
                </v:shape>
                <o:OLEObject Type="Embed" ProgID="Equation.3" ShapeID="_x0000_i1069" DrawAspect="Content" ObjectID="_1640928352" r:id="rId93"/>
              </w:object>
            </w:r>
            <w:r>
              <w:t>.</w:t>
            </w:r>
          </w:p>
          <w:p w:rsidR="00467FEE" w:rsidRDefault="00467FEE" w:rsidP="00467FEE">
            <w:pPr>
              <w:ind w:left="720"/>
            </w:pPr>
          </w:p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</w:tc>
        <w:tc>
          <w:tcPr>
            <w:tcW w:w="1270" w:type="dxa"/>
          </w:tcPr>
          <w:p w:rsidR="00467FEE" w:rsidRDefault="00467FEE" w:rsidP="00467FEE"/>
        </w:tc>
      </w:tr>
      <w:tr w:rsidR="00467FEE" w:rsidTr="00467FEE">
        <w:trPr>
          <w:jc w:val="center"/>
        </w:trPr>
        <w:tc>
          <w:tcPr>
            <w:tcW w:w="8018" w:type="dxa"/>
            <w:gridSpan w:val="2"/>
            <w:vAlign w:val="center"/>
          </w:tcPr>
          <w:p w:rsidR="007B481D" w:rsidRDefault="00467FEE" w:rsidP="007B481D">
            <w:r>
              <w:t xml:space="preserve">10.  </w:t>
            </w:r>
            <w:r w:rsidR="007B481D">
              <w:t xml:space="preserve">Na základě náhodného výběru </w:t>
            </w:r>
            <w:r w:rsidR="007B481D" w:rsidRPr="00AC66B5">
              <w:rPr>
                <w:position w:val="-12"/>
              </w:rPr>
              <w:object w:dxaOrig="1280" w:dyaOrig="360">
                <v:shape id="_x0000_i1070" type="#_x0000_t75" style="width:63.95pt;height:17.85pt" o:ole="">
                  <v:imagedata r:id="rId94" o:title=""/>
                </v:shape>
                <o:OLEObject Type="Embed" ProgID="Equation.3" ShapeID="_x0000_i1070" DrawAspect="Content" ObjectID="_1640928353" r:id="rId95"/>
              </w:object>
            </w:r>
            <w:r w:rsidR="007B481D">
              <w:t xml:space="preserve"> z alternativního rozdělení  </w:t>
            </w:r>
            <w:r w:rsidR="007B481D" w:rsidRPr="00647AE1">
              <w:rPr>
                <w:position w:val="-10"/>
              </w:rPr>
              <w:object w:dxaOrig="3080" w:dyaOrig="380">
                <v:shape id="_x0000_i1071" type="#_x0000_t75" style="width:153.8pt;height:19pt" o:ole="">
                  <v:imagedata r:id="rId96" o:title=""/>
                </v:shape>
                <o:OLEObject Type="Embed" ProgID="Equation.3" ShapeID="_x0000_i1071" DrawAspect="Content" ObjectID="_1640928354" r:id="rId97"/>
              </w:object>
            </w:r>
            <w:r w:rsidR="007B481D">
              <w:t xml:space="preserve"> navrhněte test hypotézy </w:t>
            </w:r>
            <w:r w:rsidR="007B481D" w:rsidRPr="00EC2D89">
              <w:rPr>
                <w:position w:val="-10"/>
              </w:rPr>
              <w:object w:dxaOrig="1219" w:dyaOrig="320">
                <v:shape id="_x0000_i1072" type="#_x0000_t75" style="width:61.05pt;height:16.15pt" o:ole="">
                  <v:imagedata r:id="rId98" o:title=""/>
                </v:shape>
                <o:OLEObject Type="Embed" ProgID="Equation.3" ShapeID="_x0000_i1072" DrawAspect="Content" ObjectID="_1640928355" r:id="rId99"/>
              </w:object>
            </w:r>
            <w:r w:rsidR="007B481D">
              <w:t xml:space="preserve"> proti alternativě </w:t>
            </w:r>
            <w:r w:rsidR="007B481D" w:rsidRPr="00EC2D89">
              <w:rPr>
                <w:position w:val="-10"/>
              </w:rPr>
              <w:object w:dxaOrig="1160" w:dyaOrig="320">
                <v:shape id="_x0000_i1073" type="#_x0000_t75" style="width:58.2pt;height:16.15pt" o:ole="">
                  <v:imagedata r:id="rId100" o:title=""/>
                </v:shape>
                <o:OLEObject Type="Embed" ProgID="Equation.3" ShapeID="_x0000_i1073" DrawAspect="Content" ObjectID="_1640928356" r:id="rId101"/>
              </w:object>
            </w:r>
            <w:r w:rsidR="007B481D">
              <w:t>. Pro navržený test vymezte pravděpodobnosti chyb 1-ho a 2-ho druhu.</w:t>
            </w:r>
          </w:p>
          <w:p w:rsidR="00467FEE" w:rsidRDefault="00467FEE" w:rsidP="00482561">
            <w:pPr>
              <w:ind w:left="376"/>
              <w:jc w:val="both"/>
            </w:pPr>
          </w:p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  <w:p w:rsidR="00467FEE" w:rsidRDefault="00467FEE" w:rsidP="00467FEE"/>
        </w:tc>
        <w:tc>
          <w:tcPr>
            <w:tcW w:w="1270" w:type="dxa"/>
          </w:tcPr>
          <w:p w:rsidR="00467FEE" w:rsidRDefault="00467FEE" w:rsidP="00467FEE"/>
        </w:tc>
      </w:tr>
      <w:tr w:rsidR="00467FEE" w:rsidTr="00467FEE">
        <w:trPr>
          <w:jc w:val="center"/>
        </w:trPr>
        <w:tc>
          <w:tcPr>
            <w:tcW w:w="6629" w:type="dxa"/>
            <w:vAlign w:val="center"/>
          </w:tcPr>
          <w:p w:rsidR="00467FEE" w:rsidRPr="00AC66B5" w:rsidRDefault="00467FEE" w:rsidP="00467FEE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2"/>
          </w:tcPr>
          <w:p w:rsidR="00467FEE" w:rsidRDefault="00467FEE" w:rsidP="00467FEE"/>
          <w:p w:rsidR="00467FEE" w:rsidRDefault="00467FEE" w:rsidP="00467FEE">
            <w:pPr>
              <w:shd w:val="clear" w:color="auto" w:fill="D9D9D9"/>
            </w:pPr>
          </w:p>
          <w:p w:rsidR="00467FEE" w:rsidRDefault="00467FEE" w:rsidP="00467FEE">
            <w:pPr>
              <w:shd w:val="clear" w:color="auto" w:fill="D9D9D9"/>
            </w:pPr>
          </w:p>
          <w:p w:rsidR="00467FEE" w:rsidRDefault="00467FEE" w:rsidP="00467FEE">
            <w:pPr>
              <w:shd w:val="clear" w:color="auto" w:fill="D9D9D9"/>
            </w:pPr>
          </w:p>
          <w:p w:rsidR="00467FEE" w:rsidRDefault="00467FEE" w:rsidP="00467FEE">
            <w:pPr>
              <w:shd w:val="clear" w:color="auto" w:fill="D9D9D9"/>
            </w:pPr>
          </w:p>
          <w:p w:rsidR="00467FEE" w:rsidRDefault="00467FEE" w:rsidP="00467FEE"/>
        </w:tc>
      </w:tr>
    </w:tbl>
    <w:p w:rsidR="00F46477" w:rsidRDefault="00F46477" w:rsidP="007B125F"/>
    <w:sectPr w:rsidR="00F46477">
      <w:headerReference w:type="default" r:id="rId10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371" w:rsidRDefault="000D4371" w:rsidP="00E46BF8">
      <w:r>
        <w:separator/>
      </w:r>
    </w:p>
  </w:endnote>
  <w:endnote w:type="continuationSeparator" w:id="0">
    <w:p w:rsidR="000D4371" w:rsidRDefault="000D4371" w:rsidP="00E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371" w:rsidRDefault="000D4371" w:rsidP="00E46BF8">
      <w:r>
        <w:separator/>
      </w:r>
    </w:p>
  </w:footnote>
  <w:footnote w:type="continuationSeparator" w:id="0">
    <w:p w:rsidR="000D4371" w:rsidRDefault="000D4371" w:rsidP="00E4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F8" w:rsidRPr="00E46BF8" w:rsidRDefault="000E2D3B">
    <w:pPr>
      <w:pStyle w:val="Zhlav"/>
      <w:rPr>
        <w:b/>
        <w:i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inline distT="0" distB="0" distL="0" distR="0">
              <wp:extent cx="512445" cy="268605"/>
              <wp:effectExtent l="0" t="0" r="1905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26860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BF8" w:rsidRPr="00E46BF8" w:rsidRDefault="00E46BF8" w:rsidP="00E46BF8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481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width:40.3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" filled="f" fillcolor="#4f81bd" stroked="f" strokecolor="#737373">
              <v:textbox>
                <w:txbxContent>
                  <w:p w:rsidR="00E46BF8" w:rsidRPr="00E46BF8" w:rsidRDefault="00E46BF8" w:rsidP="00E46BF8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E46BF8">
                      <w:rPr>
                        <w:sz w:val="16"/>
                        <w:szCs w:val="16"/>
                      </w:rPr>
                      <w:fldChar w:fldCharType="begin"/>
                    </w:r>
                    <w:r w:rsidRPr="00E46BF8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E46BF8">
                      <w:rPr>
                        <w:sz w:val="16"/>
                        <w:szCs w:val="16"/>
                      </w:rPr>
                      <w:fldChar w:fldCharType="separate"/>
                    </w:r>
                    <w:r w:rsidR="007B481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E46BF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E46BF8">
      <w:rPr>
        <w:b/>
        <w:i/>
        <w:sz w:val="20"/>
        <w:szCs w:val="20"/>
      </w:rPr>
      <w:t>Zkouška SA1</w:t>
    </w:r>
  </w:p>
  <w:p w:rsidR="00E46BF8" w:rsidRDefault="00E46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91E"/>
    <w:multiLevelType w:val="hybridMultilevel"/>
    <w:tmpl w:val="AB42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701F"/>
    <w:multiLevelType w:val="hybridMultilevel"/>
    <w:tmpl w:val="137E4BDC"/>
    <w:lvl w:ilvl="0" w:tplc="7012E8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12F8"/>
    <w:multiLevelType w:val="hybridMultilevel"/>
    <w:tmpl w:val="D64CDB7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DA05481"/>
    <w:multiLevelType w:val="hybridMultilevel"/>
    <w:tmpl w:val="7816418A"/>
    <w:lvl w:ilvl="0" w:tplc="28F83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0141D"/>
    <w:multiLevelType w:val="hybridMultilevel"/>
    <w:tmpl w:val="8782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F15BA"/>
    <w:multiLevelType w:val="hybridMultilevel"/>
    <w:tmpl w:val="9A927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3E38"/>
    <w:multiLevelType w:val="hybridMultilevel"/>
    <w:tmpl w:val="3600F594"/>
    <w:lvl w:ilvl="0" w:tplc="38AE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86F74"/>
    <w:multiLevelType w:val="hybridMultilevel"/>
    <w:tmpl w:val="50CE58A2"/>
    <w:lvl w:ilvl="0" w:tplc="534C05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7115DE"/>
    <w:multiLevelType w:val="hybridMultilevel"/>
    <w:tmpl w:val="EECCC0EE"/>
    <w:lvl w:ilvl="0" w:tplc="9714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02EF9"/>
    <w:multiLevelType w:val="hybridMultilevel"/>
    <w:tmpl w:val="5968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A2104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54B6C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61979"/>
    <w:multiLevelType w:val="hybridMultilevel"/>
    <w:tmpl w:val="CBA63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67D06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1DA6"/>
    <w:multiLevelType w:val="hybridMultilevel"/>
    <w:tmpl w:val="F31057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C6C6D"/>
    <w:multiLevelType w:val="hybridMultilevel"/>
    <w:tmpl w:val="40EC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146D9"/>
    <w:multiLevelType w:val="hybridMultilevel"/>
    <w:tmpl w:val="58A8A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16715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3CAE"/>
    <w:multiLevelType w:val="hybridMultilevel"/>
    <w:tmpl w:val="608C31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D1FDF"/>
    <w:multiLevelType w:val="hybridMultilevel"/>
    <w:tmpl w:val="A206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19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1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12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F6"/>
    <w:rsid w:val="000027A0"/>
    <w:rsid w:val="00003E6F"/>
    <w:rsid w:val="0003586B"/>
    <w:rsid w:val="00040CF5"/>
    <w:rsid w:val="00047F94"/>
    <w:rsid w:val="00073E0C"/>
    <w:rsid w:val="000857BC"/>
    <w:rsid w:val="000A0155"/>
    <w:rsid w:val="000A7154"/>
    <w:rsid w:val="000B1E0D"/>
    <w:rsid w:val="000B4363"/>
    <w:rsid w:val="000B4C01"/>
    <w:rsid w:val="000C2C50"/>
    <w:rsid w:val="000C4555"/>
    <w:rsid w:val="000D1259"/>
    <w:rsid w:val="000D4371"/>
    <w:rsid w:val="000E2D3B"/>
    <w:rsid w:val="00107E20"/>
    <w:rsid w:val="001302CF"/>
    <w:rsid w:val="00155885"/>
    <w:rsid w:val="0016566C"/>
    <w:rsid w:val="00175780"/>
    <w:rsid w:val="001867EE"/>
    <w:rsid w:val="00190031"/>
    <w:rsid w:val="001A3223"/>
    <w:rsid w:val="001B7D41"/>
    <w:rsid w:val="001C3D65"/>
    <w:rsid w:val="002038DF"/>
    <w:rsid w:val="00214074"/>
    <w:rsid w:val="00223637"/>
    <w:rsid w:val="00256A36"/>
    <w:rsid w:val="00280B5C"/>
    <w:rsid w:val="002B0ACE"/>
    <w:rsid w:val="002B2D75"/>
    <w:rsid w:val="002C044C"/>
    <w:rsid w:val="002E01FB"/>
    <w:rsid w:val="00324F2C"/>
    <w:rsid w:val="00330ECA"/>
    <w:rsid w:val="00343883"/>
    <w:rsid w:val="003573F0"/>
    <w:rsid w:val="00363920"/>
    <w:rsid w:val="00365E1A"/>
    <w:rsid w:val="00380CBC"/>
    <w:rsid w:val="003A1E7F"/>
    <w:rsid w:val="003B2B58"/>
    <w:rsid w:val="003C4AED"/>
    <w:rsid w:val="003C736A"/>
    <w:rsid w:val="003D3489"/>
    <w:rsid w:val="003D67F6"/>
    <w:rsid w:val="003D738E"/>
    <w:rsid w:val="003E3A09"/>
    <w:rsid w:val="003F41E8"/>
    <w:rsid w:val="004074FB"/>
    <w:rsid w:val="004245AA"/>
    <w:rsid w:val="00453A04"/>
    <w:rsid w:val="00463533"/>
    <w:rsid w:val="00465E77"/>
    <w:rsid w:val="004665CC"/>
    <w:rsid w:val="00467FEE"/>
    <w:rsid w:val="00482561"/>
    <w:rsid w:val="004923AB"/>
    <w:rsid w:val="00495757"/>
    <w:rsid w:val="00497B7C"/>
    <w:rsid w:val="004C2BDB"/>
    <w:rsid w:val="004D11AA"/>
    <w:rsid w:val="004D199E"/>
    <w:rsid w:val="004E0243"/>
    <w:rsid w:val="004E1034"/>
    <w:rsid w:val="004E1C4F"/>
    <w:rsid w:val="004F53D9"/>
    <w:rsid w:val="00500DE8"/>
    <w:rsid w:val="00503331"/>
    <w:rsid w:val="00506DB1"/>
    <w:rsid w:val="00533350"/>
    <w:rsid w:val="00544AFF"/>
    <w:rsid w:val="00545B01"/>
    <w:rsid w:val="0055093B"/>
    <w:rsid w:val="00554E2E"/>
    <w:rsid w:val="00555C68"/>
    <w:rsid w:val="00557DAC"/>
    <w:rsid w:val="00563946"/>
    <w:rsid w:val="005821FB"/>
    <w:rsid w:val="0058681A"/>
    <w:rsid w:val="00586893"/>
    <w:rsid w:val="00590341"/>
    <w:rsid w:val="005956BE"/>
    <w:rsid w:val="005A7541"/>
    <w:rsid w:val="005C3D6A"/>
    <w:rsid w:val="005E1543"/>
    <w:rsid w:val="005E233F"/>
    <w:rsid w:val="005E29B8"/>
    <w:rsid w:val="006157C1"/>
    <w:rsid w:val="0062012B"/>
    <w:rsid w:val="0062184F"/>
    <w:rsid w:val="00647AE1"/>
    <w:rsid w:val="00652A38"/>
    <w:rsid w:val="006542DB"/>
    <w:rsid w:val="00667FEE"/>
    <w:rsid w:val="0067520C"/>
    <w:rsid w:val="00680122"/>
    <w:rsid w:val="006A302A"/>
    <w:rsid w:val="006B030B"/>
    <w:rsid w:val="006B5C3A"/>
    <w:rsid w:val="006E5AA6"/>
    <w:rsid w:val="006F7A34"/>
    <w:rsid w:val="006F7BA7"/>
    <w:rsid w:val="007037EC"/>
    <w:rsid w:val="0071034B"/>
    <w:rsid w:val="00710656"/>
    <w:rsid w:val="00715001"/>
    <w:rsid w:val="00715334"/>
    <w:rsid w:val="00716A7E"/>
    <w:rsid w:val="00720D6A"/>
    <w:rsid w:val="00730D09"/>
    <w:rsid w:val="00731EA7"/>
    <w:rsid w:val="00750E6F"/>
    <w:rsid w:val="00755886"/>
    <w:rsid w:val="0076069F"/>
    <w:rsid w:val="00764B77"/>
    <w:rsid w:val="00784B8B"/>
    <w:rsid w:val="007B125F"/>
    <w:rsid w:val="007B481D"/>
    <w:rsid w:val="007D2C91"/>
    <w:rsid w:val="007E546C"/>
    <w:rsid w:val="00807BBC"/>
    <w:rsid w:val="0081116D"/>
    <w:rsid w:val="008209BA"/>
    <w:rsid w:val="00835583"/>
    <w:rsid w:val="00836E37"/>
    <w:rsid w:val="0085622D"/>
    <w:rsid w:val="00875D2A"/>
    <w:rsid w:val="008A26EA"/>
    <w:rsid w:val="008C7411"/>
    <w:rsid w:val="008D3132"/>
    <w:rsid w:val="008F0159"/>
    <w:rsid w:val="008F11F6"/>
    <w:rsid w:val="008F3323"/>
    <w:rsid w:val="00924050"/>
    <w:rsid w:val="00932FA4"/>
    <w:rsid w:val="009358FC"/>
    <w:rsid w:val="00941E64"/>
    <w:rsid w:val="009449AE"/>
    <w:rsid w:val="00956101"/>
    <w:rsid w:val="00973598"/>
    <w:rsid w:val="0097563C"/>
    <w:rsid w:val="009823B6"/>
    <w:rsid w:val="009A26C8"/>
    <w:rsid w:val="009B2EE4"/>
    <w:rsid w:val="009B5441"/>
    <w:rsid w:val="009B7CA9"/>
    <w:rsid w:val="009D0178"/>
    <w:rsid w:val="009D0A62"/>
    <w:rsid w:val="00A12E38"/>
    <w:rsid w:val="00A2407A"/>
    <w:rsid w:val="00A36179"/>
    <w:rsid w:val="00A426D7"/>
    <w:rsid w:val="00A63074"/>
    <w:rsid w:val="00A630D0"/>
    <w:rsid w:val="00A670EB"/>
    <w:rsid w:val="00A71974"/>
    <w:rsid w:val="00A76925"/>
    <w:rsid w:val="00AC2781"/>
    <w:rsid w:val="00AC66B5"/>
    <w:rsid w:val="00AD06D2"/>
    <w:rsid w:val="00AD34C5"/>
    <w:rsid w:val="00AD4E31"/>
    <w:rsid w:val="00AE2364"/>
    <w:rsid w:val="00AE5B93"/>
    <w:rsid w:val="00AF0948"/>
    <w:rsid w:val="00AF4E48"/>
    <w:rsid w:val="00AF725B"/>
    <w:rsid w:val="00B0307A"/>
    <w:rsid w:val="00B03A13"/>
    <w:rsid w:val="00B06D07"/>
    <w:rsid w:val="00B207EB"/>
    <w:rsid w:val="00B2479B"/>
    <w:rsid w:val="00B447F7"/>
    <w:rsid w:val="00B86A6B"/>
    <w:rsid w:val="00B90710"/>
    <w:rsid w:val="00BD5C68"/>
    <w:rsid w:val="00BE4A65"/>
    <w:rsid w:val="00BF59B8"/>
    <w:rsid w:val="00BF7890"/>
    <w:rsid w:val="00C21807"/>
    <w:rsid w:val="00C9527C"/>
    <w:rsid w:val="00CA10F7"/>
    <w:rsid w:val="00CA287F"/>
    <w:rsid w:val="00CB6A68"/>
    <w:rsid w:val="00CD3BC4"/>
    <w:rsid w:val="00CE1E5F"/>
    <w:rsid w:val="00CF1307"/>
    <w:rsid w:val="00D17A98"/>
    <w:rsid w:val="00D27BCB"/>
    <w:rsid w:val="00D351E8"/>
    <w:rsid w:val="00D3552F"/>
    <w:rsid w:val="00D41435"/>
    <w:rsid w:val="00D4663D"/>
    <w:rsid w:val="00D4717A"/>
    <w:rsid w:val="00DA3F0D"/>
    <w:rsid w:val="00DC6FFC"/>
    <w:rsid w:val="00DD1928"/>
    <w:rsid w:val="00DD1B71"/>
    <w:rsid w:val="00DE0DD9"/>
    <w:rsid w:val="00DF4E27"/>
    <w:rsid w:val="00E04523"/>
    <w:rsid w:val="00E2131B"/>
    <w:rsid w:val="00E228B6"/>
    <w:rsid w:val="00E34654"/>
    <w:rsid w:val="00E3569B"/>
    <w:rsid w:val="00E41301"/>
    <w:rsid w:val="00E4566E"/>
    <w:rsid w:val="00E45F2A"/>
    <w:rsid w:val="00E46BF8"/>
    <w:rsid w:val="00E93894"/>
    <w:rsid w:val="00EA4AF4"/>
    <w:rsid w:val="00EA54D6"/>
    <w:rsid w:val="00EA7C09"/>
    <w:rsid w:val="00EB4EBA"/>
    <w:rsid w:val="00EC65AF"/>
    <w:rsid w:val="00EF6029"/>
    <w:rsid w:val="00F02707"/>
    <w:rsid w:val="00F106F3"/>
    <w:rsid w:val="00F13158"/>
    <w:rsid w:val="00F13B4A"/>
    <w:rsid w:val="00F46477"/>
    <w:rsid w:val="00F72234"/>
    <w:rsid w:val="00F9156A"/>
    <w:rsid w:val="00FA1325"/>
    <w:rsid w:val="00FA34A1"/>
    <w:rsid w:val="00FB552F"/>
    <w:rsid w:val="00FC643D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F2647"/>
  <w15:chartTrackingRefBased/>
  <w15:docId w15:val="{5F2FF285-F556-448B-94F8-281CF32C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B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4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E46B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46BF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46B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46BF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B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46B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FE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7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7" Type="http://schemas.openxmlformats.org/officeDocument/2006/relationships/image" Target="media/image1.e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FAV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vavra</dc:creator>
  <cp:keywords/>
  <cp:lastModifiedBy>František Vávra</cp:lastModifiedBy>
  <cp:revision>9</cp:revision>
  <cp:lastPrinted>2020-01-19T06:53:00Z</cp:lastPrinted>
  <dcterms:created xsi:type="dcterms:W3CDTF">2020-01-16T08:47:00Z</dcterms:created>
  <dcterms:modified xsi:type="dcterms:W3CDTF">2020-01-19T07:37:00Z</dcterms:modified>
</cp:coreProperties>
</file>