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BF" w:rsidRDefault="00B412D5" w:rsidP="00B412D5">
      <w:pPr>
        <w:pStyle w:val="Nadpis1"/>
        <w:jc w:val="center"/>
      </w:pPr>
      <w:r>
        <w:rPr>
          <w:lang w:val="en-US"/>
        </w:rPr>
        <w:t xml:space="preserve">Okruhy </w:t>
      </w:r>
      <w:r>
        <w:t>otázek ke zkoušce z „Projektování distribuovaných systémů</w:t>
      </w:r>
      <w:proofErr w:type="gramStart"/>
      <w:r>
        <w:t>“ 2010</w:t>
      </w:r>
      <w:proofErr w:type="gramEnd"/>
      <w:r>
        <w:t>/2011</w:t>
      </w:r>
    </w:p>
    <w:p w:rsidR="00B412D5" w:rsidRPr="00B412D5" w:rsidRDefault="00B412D5" w:rsidP="00B412D5"/>
    <w:p w:rsidR="00FB7A38" w:rsidRDefault="00FB7A38" w:rsidP="00B412D5">
      <w:pPr>
        <w:pStyle w:val="Odstavecseseznamem"/>
        <w:numPr>
          <w:ilvl w:val="0"/>
          <w:numId w:val="1"/>
        </w:numPr>
      </w:pPr>
      <w:r>
        <w:t>Asynchronous Transfer Mode</w:t>
      </w:r>
    </w:p>
    <w:p w:rsidR="00B412D5" w:rsidRDefault="00B412D5" w:rsidP="00FB7A38">
      <w:pPr>
        <w:pStyle w:val="Odstavecseseznamem"/>
        <w:numPr>
          <w:ilvl w:val="1"/>
          <w:numId w:val="1"/>
        </w:numPr>
      </w:pPr>
      <w:r>
        <w:t xml:space="preserve">princip přepínání, VCI, VPI, pevné a virtuální okruhy (PVC, SVC), adresování a adresy, směrovací protokoly, multicast a broadcast. </w:t>
      </w:r>
    </w:p>
    <w:p w:rsidR="00FB7A38" w:rsidRDefault="00B412D5" w:rsidP="00FB7A38">
      <w:pPr>
        <w:pStyle w:val="Odstavecseseznamem"/>
        <w:numPr>
          <w:ilvl w:val="1"/>
          <w:numId w:val="1"/>
        </w:numPr>
      </w:pPr>
      <w:r>
        <w:t>Protokoly L3 nad ATM, nati</w:t>
      </w:r>
      <w:r w:rsidR="00FB7A38">
        <w:t>vní režim, LANE, tag switching.</w:t>
      </w:r>
    </w:p>
    <w:p w:rsidR="00B412D5" w:rsidRDefault="00FB7A38" w:rsidP="00FB7A38">
      <w:pPr>
        <w:pStyle w:val="Odstavecseseznamem"/>
        <w:numPr>
          <w:ilvl w:val="1"/>
          <w:numId w:val="1"/>
        </w:numPr>
      </w:pPr>
      <w:r>
        <w:t>Virtuální LAN, princip</w:t>
      </w:r>
      <w:bookmarkStart w:id="0" w:name="_GoBack"/>
      <w:bookmarkEnd w:id="0"/>
      <w:r w:rsidR="00B412D5">
        <w:t xml:space="preserve">, typy, IEEE802.1Q a IEEE802.1p, Virtuální privátní sítě, tunelování, protokoly. </w:t>
      </w:r>
    </w:p>
    <w:p w:rsidR="00F6370A" w:rsidRDefault="00B412D5" w:rsidP="00B412D5">
      <w:pPr>
        <w:pStyle w:val="Odstavecseseznamem"/>
        <w:numPr>
          <w:ilvl w:val="0"/>
          <w:numId w:val="1"/>
        </w:numPr>
      </w:pPr>
      <w:r>
        <w:t xml:space="preserve">Multiprotocol Label Switching, </w:t>
      </w:r>
    </w:p>
    <w:p w:rsidR="00F6370A" w:rsidRDefault="00B412D5" w:rsidP="00F6370A">
      <w:pPr>
        <w:pStyle w:val="Odstavecseseznamem"/>
        <w:numPr>
          <w:ilvl w:val="1"/>
          <w:numId w:val="1"/>
        </w:numPr>
      </w:pPr>
      <w:r>
        <w:t xml:space="preserve">princip, </w:t>
      </w:r>
      <w:r w:rsidR="00F6370A">
        <w:t xml:space="preserve">komponenty, </w:t>
      </w:r>
      <w:r>
        <w:t>MPLS návěští</w:t>
      </w:r>
    </w:p>
    <w:p w:rsidR="00B412D5" w:rsidRDefault="00F6370A" w:rsidP="00F6370A">
      <w:pPr>
        <w:pStyle w:val="Odstavecseseznamem"/>
        <w:numPr>
          <w:ilvl w:val="1"/>
          <w:numId w:val="1"/>
        </w:numPr>
      </w:pPr>
      <w:r>
        <w:t>jak se vytváří forwardovací tabulka, co je to „Forwarding equivalence class“</w:t>
      </w:r>
      <w:r w:rsidR="00B412D5">
        <w:t xml:space="preserve">. </w:t>
      </w:r>
    </w:p>
    <w:p w:rsidR="0044515E" w:rsidRDefault="0044515E" w:rsidP="00B412D5">
      <w:pPr>
        <w:pStyle w:val="Odstavecseseznamem"/>
        <w:numPr>
          <w:ilvl w:val="0"/>
          <w:numId w:val="1"/>
        </w:numPr>
      </w:pPr>
      <w:r>
        <w:t>QoS</w:t>
      </w:r>
    </w:p>
    <w:p w:rsidR="00B412D5" w:rsidRDefault="00B412D5" w:rsidP="0044515E">
      <w:pPr>
        <w:pStyle w:val="Odstavecseseznamem"/>
        <w:numPr>
          <w:ilvl w:val="1"/>
          <w:numId w:val="1"/>
        </w:numPr>
      </w:pPr>
      <w:r>
        <w:t xml:space="preserve">aplikované principy, organizace front, Token Bucket </w:t>
      </w:r>
    </w:p>
    <w:p w:rsidR="00FB7A38" w:rsidRDefault="00B412D5" w:rsidP="00FB7A38">
      <w:pPr>
        <w:pStyle w:val="Odstavecseseznamem"/>
        <w:numPr>
          <w:ilvl w:val="1"/>
          <w:numId w:val="1"/>
        </w:numPr>
      </w:pPr>
      <w:r>
        <w:t xml:space="preserve">Integrované </w:t>
      </w:r>
      <w:r w:rsidR="00FB7A38">
        <w:t>služby, RSVP, rezervace zdrojů, způsoby filtrace</w:t>
      </w:r>
    </w:p>
    <w:p w:rsidR="00B412D5" w:rsidRDefault="00FB7A38" w:rsidP="00FB7A38">
      <w:pPr>
        <w:pStyle w:val="Odstavecseseznamem"/>
        <w:numPr>
          <w:ilvl w:val="1"/>
          <w:numId w:val="1"/>
        </w:numPr>
      </w:pPr>
      <w:r>
        <w:t xml:space="preserve">Rozlišované služby, </w:t>
      </w:r>
      <w:r w:rsidR="00B412D5">
        <w:t xml:space="preserve">klasifikace paketů </w:t>
      </w:r>
    </w:p>
    <w:p w:rsidR="0044515E" w:rsidRDefault="00B412D5" w:rsidP="00B412D5">
      <w:pPr>
        <w:pStyle w:val="Odstavecseseznamem"/>
        <w:numPr>
          <w:ilvl w:val="0"/>
          <w:numId w:val="1"/>
        </w:numPr>
      </w:pPr>
      <w:r>
        <w:t>S</w:t>
      </w:r>
      <w:r w:rsidR="0044515E">
        <w:t>kupinové směrování v IP sítích</w:t>
      </w:r>
    </w:p>
    <w:p w:rsidR="00B412D5" w:rsidRDefault="00B412D5" w:rsidP="0044515E">
      <w:pPr>
        <w:pStyle w:val="Odstavecseseznamem"/>
        <w:numPr>
          <w:ilvl w:val="1"/>
          <w:numId w:val="1"/>
        </w:numPr>
      </w:pPr>
      <w:r>
        <w:t xml:space="preserve">doručovací stromy a jejich konstrukce, určení dosahu doručování, rozdělení adres </w:t>
      </w:r>
    </w:p>
    <w:p w:rsidR="00B412D5" w:rsidRDefault="00B412D5" w:rsidP="0044515E">
      <w:pPr>
        <w:pStyle w:val="Odstavecseseznamem"/>
        <w:numPr>
          <w:ilvl w:val="1"/>
          <w:numId w:val="1"/>
        </w:numPr>
      </w:pPr>
      <w:r>
        <w:t xml:space="preserve">Protokoly IGMP, princip, odlišnosti </w:t>
      </w:r>
    </w:p>
    <w:p w:rsidR="00B412D5" w:rsidRDefault="00B412D5" w:rsidP="0044515E">
      <w:pPr>
        <w:pStyle w:val="Odstavecseseznamem"/>
        <w:numPr>
          <w:ilvl w:val="1"/>
          <w:numId w:val="1"/>
        </w:numPr>
      </w:pPr>
      <w:r>
        <w:t xml:space="preserve">Protokoly skupinové směrování, DVMRP, MOSPF, PIM-SM, PIM-DM, směrování mezi oblastmi, MSDP, BGMP </w:t>
      </w:r>
    </w:p>
    <w:p w:rsidR="00B412D5" w:rsidRDefault="00B412D5" w:rsidP="0044515E">
      <w:pPr>
        <w:pStyle w:val="Odstavecseseznamem"/>
        <w:numPr>
          <w:ilvl w:val="1"/>
          <w:numId w:val="1"/>
        </w:numPr>
      </w:pPr>
      <w:r>
        <w:t xml:space="preserve">Protokoly pro spolehlivé skupinové směrování, principy, NORM, Flute. </w:t>
      </w:r>
    </w:p>
    <w:p w:rsidR="0044515E" w:rsidRDefault="0044515E" w:rsidP="00B412D5">
      <w:pPr>
        <w:pStyle w:val="Odstavecseseznamem"/>
        <w:numPr>
          <w:ilvl w:val="0"/>
          <w:numId w:val="1"/>
        </w:numPr>
      </w:pPr>
      <w:r>
        <w:t>Protokol IPv6</w:t>
      </w:r>
    </w:p>
    <w:p w:rsidR="00B412D5" w:rsidRDefault="00B412D5" w:rsidP="0044515E">
      <w:pPr>
        <w:pStyle w:val="Odstavecseseznamem"/>
        <w:numPr>
          <w:ilvl w:val="1"/>
          <w:numId w:val="1"/>
        </w:numPr>
      </w:pPr>
      <w:r>
        <w:t xml:space="preserve"> formát rámce, typy adres (unicast, multicast, unicast), speciální adresy, přidělování adres, autokonfigurace, protokol DHCP, skupinové adresování, jména a jmenné domény. </w:t>
      </w:r>
    </w:p>
    <w:p w:rsidR="00FB7A38" w:rsidRDefault="00B412D5" w:rsidP="0044515E">
      <w:pPr>
        <w:pStyle w:val="Odstavecseseznamem"/>
        <w:numPr>
          <w:ilvl w:val="1"/>
          <w:numId w:val="1"/>
        </w:numPr>
      </w:pPr>
      <w:r>
        <w:t>Přechod IPv4 na IPv6, tunelování,</w:t>
      </w:r>
      <w:r w:rsidR="00FB7A38">
        <w:t xml:space="preserve"> typy používaných tunelů</w:t>
      </w:r>
    </w:p>
    <w:p w:rsidR="00B412D5" w:rsidRDefault="00B412D5" w:rsidP="0044515E">
      <w:pPr>
        <w:pStyle w:val="Odstavecseseznamem"/>
        <w:numPr>
          <w:ilvl w:val="1"/>
          <w:numId w:val="1"/>
        </w:numPr>
      </w:pPr>
      <w:r>
        <w:t xml:space="preserve">protokol pro mobilní IPv6 </w:t>
      </w:r>
    </w:p>
    <w:p w:rsidR="0044515E" w:rsidRDefault="0044515E" w:rsidP="00B412D5">
      <w:pPr>
        <w:pStyle w:val="Odstavecseseznamem"/>
        <w:numPr>
          <w:ilvl w:val="0"/>
          <w:numId w:val="1"/>
        </w:numPr>
      </w:pPr>
      <w:r>
        <w:t>LDAP</w:t>
      </w:r>
    </w:p>
    <w:p w:rsidR="00B412D5" w:rsidRDefault="00B412D5" w:rsidP="0044515E">
      <w:pPr>
        <w:pStyle w:val="Odstavecseseznamem"/>
        <w:numPr>
          <w:ilvl w:val="1"/>
          <w:numId w:val="1"/>
        </w:numPr>
      </w:pPr>
      <w:r>
        <w:t xml:space="preserve">princip, informační strom, objekty, jména, atributy, příklady jmen </w:t>
      </w:r>
    </w:p>
    <w:p w:rsidR="00B412D5" w:rsidRDefault="00B412D5" w:rsidP="0044515E">
      <w:pPr>
        <w:pStyle w:val="Odstavecseseznamem"/>
        <w:numPr>
          <w:ilvl w:val="1"/>
          <w:numId w:val="1"/>
        </w:numPr>
      </w:pPr>
      <w:r>
        <w:t xml:space="preserve">LDAP, protokol, operace, operátory, vyhledávání, LDAP URL, bezpečnost </w:t>
      </w:r>
    </w:p>
    <w:p w:rsidR="0044515E" w:rsidRDefault="0044515E" w:rsidP="00B412D5">
      <w:pPr>
        <w:pStyle w:val="Odstavecseseznamem"/>
        <w:numPr>
          <w:ilvl w:val="0"/>
          <w:numId w:val="1"/>
        </w:numPr>
      </w:pPr>
      <w:r>
        <w:t>Multimediální přenosy</w:t>
      </w:r>
    </w:p>
    <w:p w:rsidR="00B412D5" w:rsidRDefault="00B412D5" w:rsidP="0044515E">
      <w:pPr>
        <w:pStyle w:val="Odstavecseseznamem"/>
        <w:numPr>
          <w:ilvl w:val="1"/>
          <w:numId w:val="1"/>
        </w:numPr>
      </w:pPr>
      <w:r>
        <w:t xml:space="preserve">streamové služby, vlastnosti, požadavky (jitter, zpoždění), princip digitalizace, přenosu a obnovy původního signálu </w:t>
      </w:r>
    </w:p>
    <w:p w:rsidR="00B412D5" w:rsidRDefault="00B412D5" w:rsidP="0044515E">
      <w:pPr>
        <w:pStyle w:val="Odstavecseseznamem"/>
        <w:numPr>
          <w:ilvl w:val="1"/>
          <w:numId w:val="1"/>
        </w:numPr>
      </w:pPr>
      <w:r>
        <w:t xml:space="preserve">Přehled protokolů pro přenos streamovaných souborů (RSTP, SIP, SDP, RTP), protokol RTSP, princip, operace, protokol RTP/RTCP, princip, operace, typy komponent. </w:t>
      </w:r>
    </w:p>
    <w:p w:rsidR="0044515E" w:rsidRDefault="0044515E" w:rsidP="00B412D5">
      <w:pPr>
        <w:pStyle w:val="Odstavecseseznamem"/>
        <w:numPr>
          <w:ilvl w:val="0"/>
          <w:numId w:val="1"/>
        </w:numPr>
      </w:pPr>
      <w:r>
        <w:t>Síťové útoky v Internetu</w:t>
      </w:r>
    </w:p>
    <w:p w:rsidR="00B412D5" w:rsidRDefault="00B412D5" w:rsidP="0044515E">
      <w:pPr>
        <w:pStyle w:val="Odstavecseseznamem"/>
        <w:numPr>
          <w:ilvl w:val="1"/>
          <w:numId w:val="1"/>
        </w:numPr>
      </w:pPr>
      <w:r>
        <w:t xml:space="preserve">sociální inženýrství, phishing, Pharming, Google hacking, google bombing, metody scanování portů (SYN, FIN) </w:t>
      </w:r>
    </w:p>
    <w:p w:rsidR="00B412D5" w:rsidRDefault="00B412D5" w:rsidP="0044515E">
      <w:pPr>
        <w:pStyle w:val="Odstavecseseznamem"/>
        <w:numPr>
          <w:ilvl w:val="1"/>
          <w:numId w:val="1"/>
        </w:numPr>
      </w:pPr>
      <w:r>
        <w:t xml:space="preserve">Co je to DoS, DDoS, RDoS. záplavové útoky, příklady, útoky typu Man in the Middle (ARP, DHCP, DNS, ICMP), nástroje pro realizaci DDoS, principy, architektura, metody detekce DoS </w:t>
      </w:r>
    </w:p>
    <w:p w:rsidR="0044515E" w:rsidRDefault="0044515E" w:rsidP="00B412D5">
      <w:pPr>
        <w:pStyle w:val="Odstavecseseznamem"/>
        <w:numPr>
          <w:ilvl w:val="0"/>
          <w:numId w:val="1"/>
        </w:numPr>
      </w:pPr>
      <w:r>
        <w:lastRenderedPageBreak/>
        <w:t>Content Delivery Networks</w:t>
      </w:r>
    </w:p>
    <w:p w:rsidR="0044515E" w:rsidRDefault="00B412D5" w:rsidP="0044515E">
      <w:pPr>
        <w:pStyle w:val="Odstavecseseznamem"/>
        <w:numPr>
          <w:ilvl w:val="1"/>
          <w:numId w:val="1"/>
        </w:numPr>
      </w:pPr>
      <w:r>
        <w:t>princi</w:t>
      </w:r>
      <w:r w:rsidR="0044515E">
        <w:t>p, řešené problémy, komponenty</w:t>
      </w:r>
    </w:p>
    <w:p w:rsidR="0044515E" w:rsidRDefault="0044515E" w:rsidP="0044515E">
      <w:pPr>
        <w:pStyle w:val="Odstavecseseznamem"/>
        <w:numPr>
          <w:ilvl w:val="1"/>
          <w:numId w:val="1"/>
        </w:numPr>
      </w:pPr>
      <w:r>
        <w:t>mechanizmy směrování podle požadavků</w:t>
      </w:r>
    </w:p>
    <w:p w:rsidR="0044515E" w:rsidRDefault="0044515E" w:rsidP="0044515E">
      <w:pPr>
        <w:pStyle w:val="Odstavecseseznamem"/>
        <w:numPr>
          <w:ilvl w:val="1"/>
          <w:numId w:val="1"/>
        </w:numPr>
      </w:pPr>
      <w:r>
        <w:t xml:space="preserve">problematika distribuce dat, </w:t>
      </w:r>
    </w:p>
    <w:p w:rsidR="00B412D5" w:rsidRDefault="0044515E" w:rsidP="0044515E">
      <w:pPr>
        <w:pStyle w:val="Odstavecseseznamem"/>
        <w:numPr>
          <w:ilvl w:val="1"/>
          <w:numId w:val="1"/>
        </w:numPr>
      </w:pPr>
      <w:r>
        <w:t>p</w:t>
      </w:r>
      <w:r w:rsidR="00B412D5">
        <w:t>rincip výběru obsahu k replikaci, výběr umístění replik, princip obnovy replik, problémy s replikami statického a dynamického charakteru</w:t>
      </w:r>
    </w:p>
    <w:p w:rsidR="0044515E" w:rsidRDefault="0044515E" w:rsidP="0044515E">
      <w:pPr>
        <w:pStyle w:val="Odstavecseseznamem"/>
        <w:numPr>
          <w:ilvl w:val="1"/>
          <w:numId w:val="1"/>
        </w:numPr>
      </w:pPr>
      <w:r>
        <w:t>co je to content caching</w:t>
      </w:r>
    </w:p>
    <w:p w:rsidR="0044515E" w:rsidRDefault="0044515E" w:rsidP="00B412D5">
      <w:pPr>
        <w:pStyle w:val="Odstavecseseznamem"/>
        <w:numPr>
          <w:ilvl w:val="0"/>
          <w:numId w:val="1"/>
        </w:numPr>
      </w:pPr>
      <w:r>
        <w:t>Vysokorychlostní Ethernet</w:t>
      </w:r>
    </w:p>
    <w:p w:rsidR="0044515E" w:rsidRDefault="00B412D5" w:rsidP="0044515E">
      <w:pPr>
        <w:pStyle w:val="Odstavecseseznamem"/>
        <w:numPr>
          <w:ilvl w:val="1"/>
          <w:numId w:val="1"/>
        </w:numPr>
      </w:pPr>
      <w:r>
        <w:t xml:space="preserve">komunikační média a jejich vlastnosti, typy Ethernetu, systém </w:t>
      </w:r>
      <w:r w:rsidR="0044515E">
        <w:t>přenosu DWDM</w:t>
      </w:r>
    </w:p>
    <w:p w:rsidR="00B412D5" w:rsidRDefault="00B412D5" w:rsidP="0044515E">
      <w:pPr>
        <w:pStyle w:val="Odstavecseseznamem"/>
        <w:numPr>
          <w:ilvl w:val="1"/>
          <w:numId w:val="1"/>
        </w:numPr>
      </w:pPr>
      <w:r>
        <w:t xml:space="preserve"> Metro Ethernet Services, Ethernet Virtual Circult </w:t>
      </w:r>
    </w:p>
    <w:p w:rsidR="00F6370A" w:rsidRDefault="00F6370A" w:rsidP="00B412D5">
      <w:pPr>
        <w:pStyle w:val="Odstavecseseznamem"/>
        <w:numPr>
          <w:ilvl w:val="0"/>
          <w:numId w:val="1"/>
        </w:numPr>
      </w:pPr>
      <w:r>
        <w:t>VoIP</w:t>
      </w:r>
    </w:p>
    <w:p w:rsidR="00F6370A" w:rsidRDefault="00F6370A" w:rsidP="00F6370A">
      <w:pPr>
        <w:pStyle w:val="Odstavecseseznamem"/>
        <w:numPr>
          <w:ilvl w:val="1"/>
          <w:numId w:val="1"/>
        </w:numPr>
      </w:pPr>
      <w:r>
        <w:t xml:space="preserve">struktura a komponenty </w:t>
      </w:r>
      <w:proofErr w:type="gramStart"/>
      <w:r>
        <w:t>H.323</w:t>
      </w:r>
      <w:proofErr w:type="gramEnd"/>
    </w:p>
    <w:p w:rsidR="00B412D5" w:rsidRDefault="00B412D5" w:rsidP="00F6370A">
      <w:pPr>
        <w:pStyle w:val="Odstavecseseznamem"/>
        <w:numPr>
          <w:ilvl w:val="1"/>
          <w:numId w:val="1"/>
        </w:numPr>
      </w:pPr>
      <w:r>
        <w:t>struktura a komponenty SIP</w:t>
      </w:r>
      <w:r w:rsidR="00F6370A">
        <w:t>, uveďte některé ze základních příkazů</w:t>
      </w:r>
    </w:p>
    <w:p w:rsidR="00F6370A" w:rsidRDefault="00F6370A" w:rsidP="00F6370A">
      <w:pPr>
        <w:pStyle w:val="Odstavecseseznamem"/>
        <w:numPr>
          <w:ilvl w:val="1"/>
          <w:numId w:val="1"/>
        </w:numPr>
      </w:pPr>
      <w:r>
        <w:t>základní parametry kodeků, jak se hodnotí jejich kvalita</w:t>
      </w:r>
    </w:p>
    <w:p w:rsidR="00F6370A" w:rsidRDefault="00F6370A" w:rsidP="00B412D5">
      <w:pPr>
        <w:pStyle w:val="Odstavecseseznamem"/>
        <w:numPr>
          <w:ilvl w:val="0"/>
          <w:numId w:val="1"/>
        </w:numPr>
      </w:pPr>
      <w:r>
        <w:t>Clouds computing</w:t>
      </w:r>
    </w:p>
    <w:p w:rsidR="00F6370A" w:rsidRDefault="00F6370A" w:rsidP="00F6370A">
      <w:pPr>
        <w:pStyle w:val="Odstavecseseznamem"/>
        <w:numPr>
          <w:ilvl w:val="1"/>
          <w:numId w:val="1"/>
        </w:numPr>
      </w:pPr>
      <w:r>
        <w:t>K čemu se používá Clouds computing</w:t>
      </w:r>
    </w:p>
    <w:p w:rsidR="00F6370A" w:rsidRDefault="00F6370A" w:rsidP="00F6370A">
      <w:pPr>
        <w:pStyle w:val="Odstavecseseznamem"/>
        <w:numPr>
          <w:ilvl w:val="1"/>
          <w:numId w:val="1"/>
        </w:numPr>
      </w:pPr>
      <w:r>
        <w:t>Co je to distribuční model Clouds computing</w:t>
      </w:r>
    </w:p>
    <w:p w:rsidR="00F6370A" w:rsidRDefault="00F6370A" w:rsidP="00B412D5">
      <w:pPr>
        <w:pStyle w:val="Odstavecseseznamem"/>
        <w:numPr>
          <w:ilvl w:val="0"/>
          <w:numId w:val="1"/>
        </w:numPr>
      </w:pPr>
      <w:r>
        <w:t>Bezdrátové počítačové sítě</w:t>
      </w:r>
    </w:p>
    <w:p w:rsidR="00B412D5" w:rsidRDefault="00B412D5" w:rsidP="00F6370A">
      <w:pPr>
        <w:pStyle w:val="Odstavecseseznamem"/>
        <w:numPr>
          <w:ilvl w:val="1"/>
          <w:numId w:val="1"/>
        </w:numPr>
      </w:pPr>
      <w:r>
        <w:t>Princip a typy přenosů v rozprostřeném pásmu</w:t>
      </w:r>
    </w:p>
    <w:p w:rsidR="00B412D5" w:rsidRDefault="00B412D5" w:rsidP="00F6370A">
      <w:pPr>
        <w:pStyle w:val="Odstavecseseznamem"/>
        <w:numPr>
          <w:ilvl w:val="1"/>
          <w:numId w:val="1"/>
        </w:numPr>
      </w:pPr>
      <w:r>
        <w:t>Vlastnosti a použití sítí typu nízkorychlostní WPAN</w:t>
      </w:r>
    </w:p>
    <w:p w:rsidR="00B412D5" w:rsidRDefault="00B412D5" w:rsidP="00F6370A">
      <w:pPr>
        <w:pStyle w:val="Odstavecseseznamem"/>
        <w:numPr>
          <w:ilvl w:val="1"/>
          <w:numId w:val="1"/>
        </w:numPr>
      </w:pPr>
      <w:r>
        <w:t>Vlastnosti a použití sítí typu vysokorychlostní WPAN</w:t>
      </w:r>
    </w:p>
    <w:p w:rsidR="00B412D5" w:rsidRDefault="00B412D5" w:rsidP="00F6370A">
      <w:pPr>
        <w:pStyle w:val="Odstavecseseznamem"/>
        <w:numPr>
          <w:ilvl w:val="1"/>
          <w:numId w:val="1"/>
        </w:numPr>
      </w:pPr>
      <w:r>
        <w:t>Co jsou to sítě typu „Personal space communication“</w:t>
      </w:r>
    </w:p>
    <w:p w:rsidR="00B412D5" w:rsidRPr="00B412D5" w:rsidRDefault="00B412D5" w:rsidP="00F6370A">
      <w:pPr>
        <w:pStyle w:val="Odstavecseseznamem"/>
        <w:numPr>
          <w:ilvl w:val="1"/>
          <w:numId w:val="1"/>
        </w:numPr>
      </w:pPr>
      <w:r>
        <w:t>Vlastnosti a použití sítí typu ZigBee</w:t>
      </w:r>
    </w:p>
    <w:sectPr w:rsidR="00B412D5" w:rsidRPr="00B41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DC6"/>
    <w:multiLevelType w:val="hybridMultilevel"/>
    <w:tmpl w:val="0A42D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B3BC8"/>
    <w:multiLevelType w:val="hybridMultilevel"/>
    <w:tmpl w:val="6A0CB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6F"/>
    <w:rsid w:val="0044515E"/>
    <w:rsid w:val="004A786F"/>
    <w:rsid w:val="00B412D5"/>
    <w:rsid w:val="00E356BF"/>
    <w:rsid w:val="00F6370A"/>
    <w:rsid w:val="00FB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2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412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412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41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B41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41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412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412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41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B41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41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ledvina</dc:creator>
  <cp:keywords/>
  <dc:description/>
  <cp:lastModifiedBy>ledvina</cp:lastModifiedBy>
  <cp:revision>2</cp:revision>
  <dcterms:created xsi:type="dcterms:W3CDTF">2011-05-20T07:22:00Z</dcterms:created>
  <dcterms:modified xsi:type="dcterms:W3CDTF">2011-05-20T07:58:00Z</dcterms:modified>
</cp:coreProperties>
</file>